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6EACE2" w14:textId="77777777" w:rsidR="00D841DB" w:rsidRPr="00102D30" w:rsidRDefault="00D841DB" w:rsidP="00ED5EA1">
      <w:pPr>
        <w:spacing w:after="0" w:line="360" w:lineRule="auto"/>
        <w:ind w:firstLine="993"/>
        <w:jc w:val="right"/>
        <w:rPr>
          <w:rFonts w:eastAsia="Times New Roman" w:cs="Times New Roman"/>
          <w:bCs/>
          <w:color w:val="000000"/>
          <w:kern w:val="0"/>
          <w:szCs w:val="24"/>
          <w14:ligatures w14:val="none"/>
        </w:rPr>
      </w:pPr>
      <w:r w:rsidRPr="00102D30">
        <w:rPr>
          <w:rFonts w:eastAsia="Times New Roman" w:cs="Times New Roman"/>
          <w:bCs/>
          <w:color w:val="000000"/>
          <w:kern w:val="0"/>
          <w:szCs w:val="24"/>
          <w14:ligatures w14:val="none"/>
        </w:rPr>
        <w:t>1 priedas</w:t>
      </w:r>
    </w:p>
    <w:p w14:paraId="5FEB5BF3" w14:textId="77777777" w:rsidR="00D841DB" w:rsidRPr="00102D30" w:rsidRDefault="00D841DB" w:rsidP="00ED5EA1">
      <w:pPr>
        <w:spacing w:after="0" w:line="360" w:lineRule="auto"/>
        <w:ind w:firstLine="993"/>
        <w:jc w:val="right"/>
        <w:rPr>
          <w:rFonts w:eastAsia="Times New Roman" w:cs="Times New Roman"/>
          <w:bCs/>
          <w:color w:val="000000"/>
          <w:kern w:val="0"/>
          <w:szCs w:val="24"/>
          <w14:ligatures w14:val="none"/>
        </w:rPr>
      </w:pPr>
    </w:p>
    <w:p w14:paraId="6333713C" w14:textId="20397A29" w:rsidR="00D841DB" w:rsidRPr="00102D30" w:rsidRDefault="00D841DB" w:rsidP="00ED5EA1">
      <w:pPr>
        <w:keepNext/>
        <w:spacing w:after="0" w:line="360" w:lineRule="auto"/>
        <w:ind w:firstLine="993"/>
        <w:jc w:val="center"/>
        <w:outlineLvl w:val="2"/>
        <w:rPr>
          <w:rFonts w:eastAsia="Times New Roman" w:cs="Times New Roman"/>
          <w:bCs/>
          <w:kern w:val="0"/>
          <w:szCs w:val="24"/>
          <w14:ligatures w14:val="none"/>
        </w:rPr>
      </w:pPr>
      <w:r w:rsidRPr="00102D30">
        <w:rPr>
          <w:rFonts w:eastAsia="Times New Roman" w:cs="Times New Roman"/>
          <w:bCs/>
          <w:kern w:val="0"/>
          <w:szCs w:val="24"/>
          <w14:ligatures w14:val="none"/>
        </w:rPr>
        <w:t>TECHNINĖ SPECIFIKACIJA</w:t>
      </w:r>
    </w:p>
    <w:p w14:paraId="478C0395" w14:textId="77777777" w:rsidR="00D841DB" w:rsidRPr="00102D30" w:rsidRDefault="00D841DB" w:rsidP="00ED5EA1">
      <w:pPr>
        <w:spacing w:after="0" w:line="360" w:lineRule="auto"/>
        <w:ind w:firstLine="993"/>
        <w:rPr>
          <w:rFonts w:eastAsia="Times New Roman" w:cs="Times New Roman"/>
          <w:bCs/>
          <w:kern w:val="0"/>
          <w:szCs w:val="24"/>
          <w14:ligatures w14:val="none"/>
        </w:rPr>
      </w:pPr>
    </w:p>
    <w:p w14:paraId="61723D79" w14:textId="4FA7EA0E" w:rsidR="00D841DB" w:rsidRPr="00102D30" w:rsidRDefault="00D841DB" w:rsidP="00ED5EA1">
      <w:pPr>
        <w:numPr>
          <w:ilvl w:val="0"/>
          <w:numId w:val="1"/>
        </w:numPr>
        <w:spacing w:after="0" w:line="360" w:lineRule="auto"/>
        <w:ind w:left="0" w:firstLine="993"/>
        <w:contextualSpacing/>
        <w:jc w:val="both"/>
        <w:rPr>
          <w:rFonts w:eastAsia="Times New Roman" w:cs="Times New Roman"/>
          <w:bCs/>
          <w:kern w:val="0"/>
          <w:szCs w:val="24"/>
          <w14:ligatures w14:val="none"/>
        </w:rPr>
      </w:pPr>
      <w:r w:rsidRPr="00102D30">
        <w:rPr>
          <w:rFonts w:eastAsia="Times New Roman" w:cs="Times New Roman"/>
          <w:bCs/>
          <w:kern w:val="0"/>
          <w:szCs w:val="24"/>
          <w14:ligatures w14:val="none"/>
        </w:rPr>
        <w:t>Pirkimo objektas – socialinių išmokų (įskaitant vaiko išmokas ir tikslines kompensacijas) (toliau</w:t>
      </w:r>
      <w:r w:rsidR="00102D30" w:rsidRPr="00102D30">
        <w:rPr>
          <w:rFonts w:eastAsia="Times New Roman" w:cs="Times New Roman"/>
          <w:bCs/>
          <w:kern w:val="0"/>
          <w:szCs w:val="24"/>
          <w14:ligatures w14:val="none"/>
        </w:rPr>
        <w:t xml:space="preserve"> – </w:t>
      </w:r>
      <w:r w:rsidRPr="00102D30">
        <w:rPr>
          <w:rFonts w:eastAsia="Times New Roman" w:cs="Times New Roman"/>
          <w:bCs/>
          <w:kern w:val="0"/>
          <w:szCs w:val="24"/>
          <w14:ligatures w14:val="none"/>
        </w:rPr>
        <w:t>socialinė išmoka) išmokėjimo ir pristatymo į namus Molėtų rajono gyventojams paslaug</w:t>
      </w:r>
      <w:r w:rsidR="00AF41AB" w:rsidRPr="00102D30">
        <w:rPr>
          <w:rFonts w:eastAsia="Times New Roman" w:cs="Times New Roman"/>
          <w:bCs/>
          <w:kern w:val="0"/>
          <w:szCs w:val="24"/>
          <w14:ligatures w14:val="none"/>
        </w:rPr>
        <w:t>os</w:t>
      </w:r>
      <w:r w:rsidR="006F316D">
        <w:rPr>
          <w:rFonts w:eastAsia="Times New Roman" w:cs="Times New Roman"/>
          <w:bCs/>
          <w:kern w:val="0"/>
          <w:szCs w:val="24"/>
          <w14:ligatures w14:val="none"/>
        </w:rPr>
        <w:t xml:space="preserve"> (toliau – Paslaugos)</w:t>
      </w:r>
      <w:r w:rsidRPr="00102D30">
        <w:rPr>
          <w:rFonts w:eastAsia="Times New Roman" w:cs="Times New Roman"/>
          <w:bCs/>
          <w:kern w:val="0"/>
          <w:szCs w:val="24"/>
          <w14:ligatures w14:val="none"/>
        </w:rPr>
        <w:t>.</w:t>
      </w:r>
    </w:p>
    <w:p w14:paraId="76AD3CB2" w14:textId="071FF54C" w:rsidR="00D841DB" w:rsidRPr="00102D30" w:rsidRDefault="00D841DB" w:rsidP="00ED5EA1">
      <w:pPr>
        <w:numPr>
          <w:ilvl w:val="0"/>
          <w:numId w:val="1"/>
        </w:numPr>
        <w:spacing w:after="0" w:line="360" w:lineRule="auto"/>
        <w:ind w:left="0" w:firstLine="993"/>
        <w:contextualSpacing/>
        <w:jc w:val="both"/>
        <w:rPr>
          <w:rFonts w:eastAsia="Times New Roman" w:cs="Times New Roman"/>
          <w:bCs/>
          <w:kern w:val="0"/>
          <w:szCs w:val="24"/>
          <w14:ligatures w14:val="none"/>
        </w:rPr>
      </w:pPr>
      <w:r w:rsidRPr="00102D30">
        <w:rPr>
          <w:rFonts w:eastAsia="Times New Roman" w:cs="Times New Roman"/>
          <w:bCs/>
          <w:kern w:val="0"/>
          <w:szCs w:val="24"/>
          <w14:ligatures w14:val="none"/>
        </w:rPr>
        <w:t xml:space="preserve">Perkamų </w:t>
      </w:r>
      <w:r w:rsidR="006F316D">
        <w:rPr>
          <w:rFonts w:eastAsia="Times New Roman" w:cs="Times New Roman"/>
          <w:bCs/>
          <w:kern w:val="0"/>
          <w:szCs w:val="24"/>
          <w14:ligatures w14:val="none"/>
        </w:rPr>
        <w:t>P</w:t>
      </w:r>
      <w:r w:rsidRPr="00102D30">
        <w:rPr>
          <w:rFonts w:eastAsia="Times New Roman" w:cs="Times New Roman"/>
          <w:bCs/>
          <w:kern w:val="0"/>
          <w:szCs w:val="24"/>
          <w14:ligatures w14:val="none"/>
        </w:rPr>
        <w:t xml:space="preserve">aslaugų apimtis – vidutiniškai planuojama </w:t>
      </w:r>
      <w:r w:rsidR="006F316D">
        <w:rPr>
          <w:rFonts w:eastAsia="Times New Roman" w:cs="Times New Roman"/>
          <w:bCs/>
          <w:kern w:val="0"/>
          <w:szCs w:val="24"/>
          <w14:ligatures w14:val="none"/>
        </w:rPr>
        <w:t>430</w:t>
      </w:r>
      <w:r w:rsidRPr="00102D30">
        <w:rPr>
          <w:rFonts w:eastAsia="Times New Roman" w:cs="Times New Roman"/>
          <w:bCs/>
          <w:kern w:val="0"/>
          <w:szCs w:val="24"/>
          <w14:ligatures w14:val="none"/>
        </w:rPr>
        <w:t xml:space="preserve"> gavėj</w:t>
      </w:r>
      <w:r w:rsidR="006F316D">
        <w:rPr>
          <w:rFonts w:eastAsia="Times New Roman" w:cs="Times New Roman"/>
          <w:bCs/>
          <w:kern w:val="0"/>
          <w:szCs w:val="24"/>
          <w14:ligatures w14:val="none"/>
        </w:rPr>
        <w:t>ų</w:t>
      </w:r>
      <w:r w:rsidRPr="00102D30">
        <w:rPr>
          <w:rFonts w:eastAsia="Times New Roman" w:cs="Times New Roman"/>
          <w:bCs/>
          <w:kern w:val="0"/>
          <w:szCs w:val="24"/>
          <w14:ligatures w14:val="none"/>
        </w:rPr>
        <w:t>, gyvenan</w:t>
      </w:r>
      <w:r w:rsidR="006F316D">
        <w:rPr>
          <w:rFonts w:eastAsia="Times New Roman" w:cs="Times New Roman"/>
          <w:bCs/>
          <w:kern w:val="0"/>
          <w:szCs w:val="24"/>
          <w14:ligatures w14:val="none"/>
        </w:rPr>
        <w:t xml:space="preserve">čių </w:t>
      </w:r>
      <w:r w:rsidRPr="00102D30">
        <w:rPr>
          <w:rFonts w:eastAsia="Times New Roman" w:cs="Times New Roman"/>
          <w:bCs/>
          <w:kern w:val="0"/>
          <w:szCs w:val="24"/>
          <w14:ligatures w14:val="none"/>
        </w:rPr>
        <w:t xml:space="preserve">Molėtų rajone, per mėnesį </w:t>
      </w:r>
      <w:r w:rsidR="00226C5E">
        <w:rPr>
          <w:rFonts w:eastAsia="Times New Roman" w:cs="Times New Roman"/>
          <w:bCs/>
          <w:kern w:val="0"/>
          <w:szCs w:val="24"/>
          <w14:ligatures w14:val="none"/>
        </w:rPr>
        <w:t xml:space="preserve">vidutiniškai </w:t>
      </w:r>
      <w:r w:rsidRPr="00102D30">
        <w:rPr>
          <w:rFonts w:eastAsia="Times New Roman" w:cs="Times New Roman"/>
          <w:bCs/>
          <w:kern w:val="0"/>
          <w:szCs w:val="24"/>
          <w14:ligatures w14:val="none"/>
        </w:rPr>
        <w:t xml:space="preserve">išmokėti </w:t>
      </w:r>
      <w:r w:rsidR="00E818D8">
        <w:rPr>
          <w:rFonts w:eastAsia="Times New Roman" w:cs="Times New Roman"/>
          <w:bCs/>
          <w:kern w:val="0"/>
          <w:szCs w:val="24"/>
          <w14:ligatures w14:val="none"/>
        </w:rPr>
        <w:t>500</w:t>
      </w:r>
      <w:r w:rsidR="00517F7B">
        <w:rPr>
          <w:rFonts w:eastAsia="Times New Roman" w:cs="Times New Roman"/>
          <w:bCs/>
          <w:kern w:val="0"/>
          <w:szCs w:val="24"/>
          <w14:ligatures w14:val="none"/>
        </w:rPr>
        <w:t xml:space="preserve"> </w:t>
      </w:r>
      <w:r w:rsidRPr="00102D30">
        <w:rPr>
          <w:rFonts w:eastAsia="Times New Roman" w:cs="Times New Roman"/>
          <w:bCs/>
          <w:kern w:val="0"/>
          <w:szCs w:val="24"/>
          <w14:ligatures w14:val="none"/>
        </w:rPr>
        <w:t xml:space="preserve">socialinių išmokų. </w:t>
      </w:r>
    </w:p>
    <w:p w14:paraId="41BD4B27" w14:textId="79DD4530" w:rsidR="00AF41AB" w:rsidRPr="00102D30" w:rsidRDefault="00AF41AB" w:rsidP="00ED5EA1">
      <w:pPr>
        <w:numPr>
          <w:ilvl w:val="0"/>
          <w:numId w:val="1"/>
        </w:numPr>
        <w:spacing w:after="0" w:line="360" w:lineRule="auto"/>
        <w:ind w:left="0" w:firstLine="993"/>
        <w:contextualSpacing/>
        <w:jc w:val="both"/>
        <w:rPr>
          <w:rFonts w:eastAsia="Times New Roman" w:cs="Times New Roman"/>
          <w:bCs/>
          <w:kern w:val="0"/>
          <w:szCs w:val="24"/>
          <w14:ligatures w14:val="none"/>
        </w:rPr>
      </w:pPr>
      <w:r w:rsidRPr="00102D30">
        <w:rPr>
          <w:rFonts w:eastAsia="Times New Roman" w:cs="Times New Roman"/>
          <w:bCs/>
          <w:kern w:val="0"/>
          <w:szCs w:val="24"/>
          <w14:ligatures w14:val="none"/>
        </w:rPr>
        <w:t>Sutarties vykdymo laikotarpiu</w:t>
      </w:r>
      <w:r w:rsidR="00226C5E">
        <w:rPr>
          <w:rFonts w:eastAsia="Times New Roman" w:cs="Times New Roman"/>
          <w:bCs/>
          <w:kern w:val="0"/>
          <w:szCs w:val="24"/>
          <w14:ligatures w14:val="none"/>
        </w:rPr>
        <w:t xml:space="preserve"> </w:t>
      </w:r>
      <w:r w:rsidR="006F316D">
        <w:rPr>
          <w:rFonts w:eastAsia="Times New Roman" w:cs="Times New Roman"/>
          <w:bCs/>
          <w:kern w:val="0"/>
          <w:szCs w:val="24"/>
          <w14:ligatures w14:val="none"/>
        </w:rPr>
        <w:t xml:space="preserve">gavėjų ir/ar </w:t>
      </w:r>
      <w:r w:rsidR="00226C5E">
        <w:rPr>
          <w:rFonts w:eastAsia="Times New Roman" w:cs="Times New Roman"/>
          <w:bCs/>
          <w:kern w:val="0"/>
          <w:szCs w:val="24"/>
          <w14:ligatures w14:val="none"/>
        </w:rPr>
        <w:t>socialinių išmokų</w:t>
      </w:r>
      <w:r w:rsidRPr="00102D30">
        <w:rPr>
          <w:rFonts w:eastAsia="Times New Roman" w:cs="Times New Roman"/>
          <w:bCs/>
          <w:kern w:val="0"/>
          <w:szCs w:val="24"/>
          <w14:ligatures w14:val="none"/>
        </w:rPr>
        <w:t xml:space="preserve"> skaičius gali keistis</w:t>
      </w:r>
      <w:r w:rsidR="00226C5E">
        <w:rPr>
          <w:rFonts w:eastAsia="Times New Roman" w:cs="Times New Roman"/>
          <w:bCs/>
          <w:kern w:val="0"/>
          <w:szCs w:val="24"/>
          <w14:ligatures w14:val="none"/>
        </w:rPr>
        <w:t xml:space="preserve"> (didėti ar mažėti)</w:t>
      </w:r>
      <w:r w:rsidRPr="00102D30">
        <w:rPr>
          <w:rFonts w:eastAsia="Times New Roman" w:cs="Times New Roman"/>
          <w:bCs/>
          <w:kern w:val="0"/>
          <w:szCs w:val="24"/>
          <w14:ligatures w14:val="none"/>
        </w:rPr>
        <w:t>.</w:t>
      </w:r>
    </w:p>
    <w:p w14:paraId="7D68DE0D" w14:textId="71B1CAEE" w:rsidR="00AF41AB" w:rsidRPr="00102D30" w:rsidRDefault="00AF41AB" w:rsidP="00ED5EA1">
      <w:pPr>
        <w:numPr>
          <w:ilvl w:val="0"/>
          <w:numId w:val="1"/>
        </w:numPr>
        <w:spacing w:after="0" w:line="360" w:lineRule="auto"/>
        <w:ind w:left="0" w:firstLine="993"/>
        <w:contextualSpacing/>
        <w:jc w:val="both"/>
        <w:rPr>
          <w:rFonts w:eastAsia="Times New Roman" w:cs="Times New Roman"/>
          <w:bCs/>
          <w:kern w:val="0"/>
          <w:szCs w:val="24"/>
          <w14:ligatures w14:val="none"/>
        </w:rPr>
      </w:pPr>
      <w:r w:rsidRPr="00102D30">
        <w:rPr>
          <w:rFonts w:eastAsia="Times New Roman" w:cs="Times New Roman"/>
          <w:bCs/>
          <w:kern w:val="0"/>
          <w:szCs w:val="24"/>
          <w14:ligatures w14:val="none"/>
        </w:rPr>
        <w:t>Paslaugos suteikimo vieta – Molėtų rajono savivaldybė.</w:t>
      </w:r>
    </w:p>
    <w:p w14:paraId="738763A7" w14:textId="3059BE80" w:rsidR="00D9424C" w:rsidRPr="00102D30" w:rsidRDefault="00D9424C" w:rsidP="00ED5EA1">
      <w:pPr>
        <w:pStyle w:val="Sraopastraipa"/>
        <w:numPr>
          <w:ilvl w:val="0"/>
          <w:numId w:val="1"/>
        </w:numPr>
        <w:spacing w:after="0" w:line="360" w:lineRule="auto"/>
        <w:ind w:left="0" w:firstLine="993"/>
        <w:jc w:val="both"/>
        <w:rPr>
          <w:rFonts w:eastAsia="Times New Roman" w:cs="Times New Roman"/>
          <w:bCs/>
          <w:kern w:val="0"/>
          <w:szCs w:val="24"/>
          <w14:ligatures w14:val="none"/>
        </w:rPr>
      </w:pPr>
      <w:r w:rsidRPr="00102D30">
        <w:rPr>
          <w:rFonts w:eastAsia="Times New Roman" w:cs="Times New Roman"/>
          <w:bCs/>
          <w:kern w:val="0"/>
          <w:szCs w:val="24"/>
          <w14:ligatures w14:val="none"/>
        </w:rPr>
        <w:t>Paslaugos turi atitikti Lietuvos Respublikos teisės aktuose, reglamentuojančiuose paslaugų teikimą, nustatytus reikalavimus.</w:t>
      </w:r>
    </w:p>
    <w:p w14:paraId="6EFE6E86" w14:textId="2D14F208" w:rsidR="00D841DB" w:rsidRPr="00102D30" w:rsidRDefault="00D841DB" w:rsidP="00ED5EA1">
      <w:pPr>
        <w:numPr>
          <w:ilvl w:val="0"/>
          <w:numId w:val="1"/>
        </w:numPr>
        <w:spacing w:after="0" w:line="360" w:lineRule="auto"/>
        <w:ind w:left="0" w:firstLine="993"/>
        <w:contextualSpacing/>
        <w:jc w:val="both"/>
        <w:rPr>
          <w:rFonts w:eastAsia="Times New Roman" w:cs="Times New Roman"/>
          <w:bCs/>
          <w:kern w:val="0"/>
          <w:szCs w:val="24"/>
          <w14:ligatures w14:val="none"/>
        </w:rPr>
      </w:pPr>
      <w:r w:rsidRPr="00102D30">
        <w:rPr>
          <w:rFonts w:eastAsia="Times New Roman" w:cs="Times New Roman"/>
          <w:bCs/>
          <w:kern w:val="0"/>
          <w:szCs w:val="24"/>
          <w14:ligatures w14:val="none"/>
        </w:rPr>
        <w:t xml:space="preserve">Reikalavimai </w:t>
      </w:r>
      <w:r w:rsidR="004618EF">
        <w:rPr>
          <w:rFonts w:eastAsia="Times New Roman" w:cs="Times New Roman"/>
          <w:bCs/>
          <w:kern w:val="0"/>
          <w:szCs w:val="24"/>
          <w14:ligatures w14:val="none"/>
        </w:rPr>
        <w:t>T</w:t>
      </w:r>
      <w:r w:rsidRPr="00102D30">
        <w:rPr>
          <w:rFonts w:eastAsia="Times New Roman" w:cs="Times New Roman"/>
          <w:bCs/>
          <w:kern w:val="0"/>
          <w:szCs w:val="24"/>
          <w14:ligatures w14:val="none"/>
        </w:rPr>
        <w:t>iekėjui:</w:t>
      </w:r>
    </w:p>
    <w:p w14:paraId="31E3003E" w14:textId="1D690108" w:rsidR="00D841DB" w:rsidRPr="00102D30" w:rsidRDefault="00D841DB" w:rsidP="00ED5EA1">
      <w:pPr>
        <w:numPr>
          <w:ilvl w:val="1"/>
          <w:numId w:val="1"/>
        </w:numPr>
        <w:tabs>
          <w:tab w:val="left" w:pos="1560"/>
        </w:tabs>
        <w:spacing w:after="0" w:line="360" w:lineRule="auto"/>
        <w:ind w:left="0" w:firstLine="993"/>
        <w:contextualSpacing/>
        <w:jc w:val="both"/>
        <w:rPr>
          <w:rFonts w:eastAsia="Times New Roman" w:cs="Times New Roman"/>
          <w:bCs/>
          <w:kern w:val="0"/>
          <w:szCs w:val="24"/>
          <w14:ligatures w14:val="none"/>
        </w:rPr>
      </w:pPr>
      <w:r w:rsidRPr="00102D30">
        <w:rPr>
          <w:rFonts w:eastAsia="Times New Roman" w:cs="Times New Roman"/>
          <w:bCs/>
          <w:kern w:val="0"/>
          <w:szCs w:val="24"/>
          <w14:ligatures w14:val="none"/>
        </w:rPr>
        <w:t xml:space="preserve"> socialines išmokas jų gavėjams išmokėti ir pristatyti į namus </w:t>
      </w:r>
      <w:r w:rsidR="006754C4" w:rsidRPr="00102D30">
        <w:rPr>
          <w:rFonts w:eastAsia="Times New Roman" w:cs="Times New Roman"/>
          <w:bCs/>
          <w:kern w:val="0"/>
          <w:szCs w:val="24"/>
          <w14:ligatures w14:val="none"/>
        </w:rPr>
        <w:t>T</w:t>
      </w:r>
      <w:r w:rsidRPr="00102D30">
        <w:rPr>
          <w:rFonts w:eastAsia="Times New Roman" w:cs="Times New Roman"/>
          <w:bCs/>
          <w:kern w:val="0"/>
          <w:szCs w:val="24"/>
          <w14:ligatures w14:val="none"/>
        </w:rPr>
        <w:t>iekėjo darbo dienomis ir darbo valandomis</w:t>
      </w:r>
      <w:r w:rsidR="009A37FA" w:rsidRPr="00102D30">
        <w:rPr>
          <w:rFonts w:eastAsia="Times New Roman" w:cs="Times New Roman"/>
          <w:bCs/>
          <w:kern w:val="0"/>
          <w:szCs w:val="24"/>
          <w14:ligatures w14:val="none"/>
        </w:rPr>
        <w:t>;</w:t>
      </w:r>
    </w:p>
    <w:p w14:paraId="6C8D2436" w14:textId="4A03276D" w:rsidR="00D841DB" w:rsidRPr="00102D30" w:rsidRDefault="00D841DB" w:rsidP="00ED5EA1">
      <w:pPr>
        <w:numPr>
          <w:ilvl w:val="1"/>
          <w:numId w:val="1"/>
        </w:numPr>
        <w:tabs>
          <w:tab w:val="left" w:pos="1560"/>
        </w:tabs>
        <w:spacing w:after="0" w:line="360" w:lineRule="auto"/>
        <w:ind w:left="0" w:firstLine="993"/>
        <w:contextualSpacing/>
        <w:jc w:val="both"/>
        <w:rPr>
          <w:rFonts w:eastAsia="Times New Roman" w:cs="Times New Roman"/>
          <w:bCs/>
          <w:kern w:val="0"/>
          <w:szCs w:val="24"/>
          <w14:ligatures w14:val="none"/>
        </w:rPr>
      </w:pPr>
      <w:r w:rsidRPr="00102D30">
        <w:rPr>
          <w:rFonts w:eastAsia="Times New Roman" w:cs="Times New Roman"/>
          <w:bCs/>
          <w:kern w:val="0"/>
          <w:szCs w:val="24"/>
          <w14:ligatures w14:val="none"/>
        </w:rPr>
        <w:t>socialines išmokas išmokantis</w:t>
      </w:r>
      <w:r w:rsidR="00172B5C">
        <w:rPr>
          <w:rFonts w:eastAsia="Times New Roman" w:cs="Times New Roman"/>
          <w:bCs/>
          <w:kern w:val="0"/>
          <w:szCs w:val="24"/>
          <w14:ligatures w14:val="none"/>
        </w:rPr>
        <w:t xml:space="preserve"> ir </w:t>
      </w:r>
      <w:r w:rsidRPr="00102D30">
        <w:rPr>
          <w:rFonts w:eastAsia="Times New Roman" w:cs="Times New Roman"/>
          <w:bCs/>
          <w:kern w:val="0"/>
          <w:szCs w:val="24"/>
          <w14:ligatures w14:val="none"/>
        </w:rPr>
        <w:t xml:space="preserve">pristatantis į namus </w:t>
      </w:r>
      <w:r w:rsidR="006754C4" w:rsidRPr="00102D30">
        <w:rPr>
          <w:rFonts w:eastAsia="Times New Roman" w:cs="Times New Roman"/>
          <w:bCs/>
          <w:kern w:val="0"/>
          <w:szCs w:val="24"/>
          <w14:ligatures w14:val="none"/>
        </w:rPr>
        <w:t>T</w:t>
      </w:r>
      <w:r w:rsidR="006F316D">
        <w:rPr>
          <w:rFonts w:eastAsia="Times New Roman" w:cs="Times New Roman"/>
          <w:bCs/>
          <w:kern w:val="0"/>
          <w:szCs w:val="24"/>
          <w14:ligatures w14:val="none"/>
        </w:rPr>
        <w:t>ie</w:t>
      </w:r>
      <w:r w:rsidRPr="00102D30">
        <w:rPr>
          <w:rFonts w:eastAsia="Times New Roman" w:cs="Times New Roman"/>
          <w:bCs/>
          <w:kern w:val="0"/>
          <w:szCs w:val="24"/>
          <w14:ligatures w14:val="none"/>
        </w:rPr>
        <w:t>kėjo darbuotojas turi turėti įstaigos vadovo patvirtintą darbuotojo pažymėjimą</w:t>
      </w:r>
      <w:r w:rsidR="009A37FA" w:rsidRPr="00102D30">
        <w:rPr>
          <w:rFonts w:eastAsia="Times New Roman" w:cs="Times New Roman"/>
          <w:bCs/>
          <w:kern w:val="0"/>
          <w:szCs w:val="24"/>
          <w14:ligatures w14:val="none"/>
        </w:rPr>
        <w:t>;</w:t>
      </w:r>
    </w:p>
    <w:p w14:paraId="7DB315B6" w14:textId="779AD4EB" w:rsidR="00D841DB" w:rsidRDefault="00D841DB" w:rsidP="00ED5EA1">
      <w:pPr>
        <w:numPr>
          <w:ilvl w:val="1"/>
          <w:numId w:val="1"/>
        </w:numPr>
        <w:tabs>
          <w:tab w:val="left" w:pos="1560"/>
        </w:tabs>
        <w:spacing w:after="0" w:line="360" w:lineRule="auto"/>
        <w:ind w:left="0" w:firstLine="993"/>
        <w:contextualSpacing/>
        <w:jc w:val="both"/>
        <w:rPr>
          <w:rFonts w:eastAsia="Times New Roman" w:cs="Times New Roman"/>
          <w:bCs/>
          <w:kern w:val="0"/>
          <w:szCs w:val="24"/>
          <w14:ligatures w14:val="none"/>
        </w:rPr>
      </w:pPr>
      <w:r w:rsidRPr="00102D30">
        <w:rPr>
          <w:rFonts w:eastAsia="Times New Roman" w:cs="Times New Roman"/>
          <w:bCs/>
          <w:kern w:val="0"/>
          <w:szCs w:val="24"/>
          <w14:ligatures w14:val="none"/>
        </w:rPr>
        <w:t xml:space="preserve"> </w:t>
      </w:r>
      <w:r w:rsidR="00A37C92">
        <w:rPr>
          <w:rFonts w:eastAsia="Times New Roman" w:cs="Times New Roman"/>
          <w:bCs/>
          <w:kern w:val="0"/>
          <w:szCs w:val="24"/>
          <w14:ligatures w14:val="none"/>
        </w:rPr>
        <w:t>Pirkėjas</w:t>
      </w:r>
      <w:r w:rsidR="008D154C">
        <w:rPr>
          <w:rFonts w:eastAsia="Times New Roman" w:cs="Times New Roman"/>
          <w:bCs/>
          <w:kern w:val="0"/>
          <w:szCs w:val="24"/>
          <w14:ligatures w14:val="none"/>
        </w:rPr>
        <w:t xml:space="preserve"> </w:t>
      </w:r>
      <w:r w:rsidRPr="00102D30">
        <w:rPr>
          <w:rFonts w:eastAsia="Times New Roman" w:cs="Times New Roman"/>
          <w:bCs/>
          <w:kern w:val="0"/>
          <w:szCs w:val="24"/>
          <w14:ligatures w14:val="none"/>
        </w:rPr>
        <w:t>elektroniniu būdu pateik</w:t>
      </w:r>
      <w:r w:rsidR="008D154C">
        <w:rPr>
          <w:rFonts w:eastAsia="Times New Roman" w:cs="Times New Roman"/>
          <w:bCs/>
          <w:kern w:val="0"/>
          <w:szCs w:val="24"/>
          <w14:ligatures w14:val="none"/>
        </w:rPr>
        <w:t>ia mokėtinų socialinių išmokų</w:t>
      </w:r>
      <w:r w:rsidRPr="00102D30">
        <w:rPr>
          <w:rFonts w:eastAsia="Times New Roman" w:cs="Times New Roman"/>
          <w:bCs/>
          <w:kern w:val="0"/>
          <w:szCs w:val="24"/>
          <w14:ligatures w14:val="none"/>
        </w:rPr>
        <w:t xml:space="preserve"> elektroninius mokėjimo žiniaraščius </w:t>
      </w:r>
      <w:r w:rsidR="003D1738" w:rsidRPr="00102D30">
        <w:rPr>
          <w:rFonts w:eastAsia="Times New Roman" w:cs="Times New Roman"/>
          <w:bCs/>
          <w:kern w:val="0"/>
          <w:szCs w:val="24"/>
          <w14:ligatures w14:val="none"/>
        </w:rPr>
        <w:t>(toliau</w:t>
      </w:r>
      <w:r w:rsidR="008D154C">
        <w:rPr>
          <w:rFonts w:eastAsia="Times New Roman" w:cs="Times New Roman"/>
          <w:bCs/>
          <w:kern w:val="0"/>
          <w:szCs w:val="24"/>
          <w14:ligatures w14:val="none"/>
        </w:rPr>
        <w:t xml:space="preserve"> </w:t>
      </w:r>
      <w:r w:rsidR="003D1738" w:rsidRPr="00102D30">
        <w:rPr>
          <w:rFonts w:eastAsia="Times New Roman" w:cs="Times New Roman"/>
          <w:bCs/>
          <w:kern w:val="0"/>
          <w:szCs w:val="24"/>
          <w14:ligatures w14:val="none"/>
        </w:rPr>
        <w:t>- žiniaraštis)</w:t>
      </w:r>
      <w:r w:rsidR="008D154C">
        <w:rPr>
          <w:rFonts w:eastAsia="Times New Roman" w:cs="Times New Roman"/>
          <w:bCs/>
          <w:kern w:val="0"/>
          <w:szCs w:val="24"/>
          <w14:ligatures w14:val="none"/>
        </w:rPr>
        <w:t>, pagal kuriuos Tiekėjas turi</w:t>
      </w:r>
      <w:r w:rsidR="003D1738" w:rsidRPr="00102D30">
        <w:rPr>
          <w:rFonts w:eastAsia="Times New Roman" w:cs="Times New Roman"/>
          <w:bCs/>
          <w:kern w:val="0"/>
          <w:szCs w:val="24"/>
          <w14:ligatures w14:val="none"/>
        </w:rPr>
        <w:t xml:space="preserve"> </w:t>
      </w:r>
      <w:r w:rsidRPr="00102D30">
        <w:rPr>
          <w:rFonts w:eastAsia="Times New Roman" w:cs="Times New Roman"/>
          <w:bCs/>
          <w:kern w:val="0"/>
          <w:szCs w:val="24"/>
          <w14:ligatures w14:val="none"/>
        </w:rPr>
        <w:t>išmokėti</w:t>
      </w:r>
      <w:r w:rsidR="00226C5E">
        <w:rPr>
          <w:rFonts w:eastAsia="Times New Roman" w:cs="Times New Roman"/>
          <w:bCs/>
          <w:kern w:val="0"/>
          <w:szCs w:val="24"/>
          <w14:ligatures w14:val="none"/>
        </w:rPr>
        <w:t xml:space="preserve"> ir </w:t>
      </w:r>
      <w:r w:rsidRPr="00102D30">
        <w:rPr>
          <w:rFonts w:eastAsia="Times New Roman" w:cs="Times New Roman"/>
          <w:bCs/>
          <w:kern w:val="0"/>
          <w:szCs w:val="24"/>
          <w14:ligatures w14:val="none"/>
        </w:rPr>
        <w:t xml:space="preserve">pristatyti į namus </w:t>
      </w:r>
      <w:r w:rsidR="008D154C">
        <w:rPr>
          <w:rFonts w:eastAsia="Times New Roman" w:cs="Times New Roman"/>
          <w:bCs/>
          <w:kern w:val="0"/>
          <w:szCs w:val="24"/>
          <w14:ligatures w14:val="none"/>
        </w:rPr>
        <w:t xml:space="preserve">socialines išmokas </w:t>
      </w:r>
      <w:r w:rsidRPr="00102D30">
        <w:rPr>
          <w:rFonts w:eastAsia="Times New Roman" w:cs="Times New Roman"/>
          <w:bCs/>
          <w:kern w:val="0"/>
          <w:szCs w:val="24"/>
          <w14:ligatures w14:val="none"/>
        </w:rPr>
        <w:t xml:space="preserve">kiekvieną mėnesį nuo 10 iki 25 d., jei socialinėms išmokoms </w:t>
      </w:r>
      <w:r w:rsidR="00B46314" w:rsidRPr="00102D30">
        <w:rPr>
          <w:rFonts w:eastAsia="Times New Roman" w:cs="Times New Roman"/>
          <w:bCs/>
          <w:kern w:val="0"/>
          <w:szCs w:val="24"/>
          <w14:ligatures w14:val="none"/>
        </w:rPr>
        <w:t xml:space="preserve">skirtos lėšos pervestos į </w:t>
      </w:r>
      <w:r w:rsidR="004618EF">
        <w:rPr>
          <w:rFonts w:eastAsia="Times New Roman" w:cs="Times New Roman"/>
          <w:bCs/>
          <w:kern w:val="0"/>
          <w:szCs w:val="24"/>
          <w14:ligatures w14:val="none"/>
        </w:rPr>
        <w:t>T</w:t>
      </w:r>
      <w:r w:rsidR="00B46314" w:rsidRPr="00102D30">
        <w:rPr>
          <w:rFonts w:eastAsia="Times New Roman" w:cs="Times New Roman"/>
          <w:bCs/>
          <w:kern w:val="0"/>
          <w:szCs w:val="24"/>
          <w14:ligatures w14:val="none"/>
        </w:rPr>
        <w:t>iekėjo sąskaitą ne vėliau kaip prieš 2 (dvi) darbo dienas iki socialinių išmokų mokėjimo pradžios.</w:t>
      </w:r>
      <w:r w:rsidRPr="00102D30">
        <w:rPr>
          <w:rFonts w:eastAsia="Times New Roman" w:cs="Times New Roman"/>
          <w:bCs/>
          <w:kern w:val="0"/>
          <w:szCs w:val="24"/>
          <w14:ligatures w14:val="none"/>
        </w:rPr>
        <w:t xml:space="preserve"> Kitais atvejais socialinių išmokų išmokėjimą</w:t>
      </w:r>
      <w:r w:rsidR="00226C5E">
        <w:rPr>
          <w:rFonts w:eastAsia="Times New Roman" w:cs="Times New Roman"/>
          <w:bCs/>
          <w:kern w:val="0"/>
          <w:szCs w:val="24"/>
          <w14:ligatures w14:val="none"/>
        </w:rPr>
        <w:t xml:space="preserve"> ir </w:t>
      </w:r>
      <w:r w:rsidRPr="00102D30">
        <w:rPr>
          <w:rFonts w:eastAsia="Times New Roman" w:cs="Times New Roman"/>
          <w:bCs/>
          <w:kern w:val="0"/>
          <w:szCs w:val="24"/>
          <w14:ligatures w14:val="none"/>
        </w:rPr>
        <w:t xml:space="preserve">pristatymą į namus pradėti per dvi darbo dienas nuo lėšų įskaitymo į </w:t>
      </w:r>
      <w:r w:rsidR="00D9424C" w:rsidRPr="00102D30">
        <w:rPr>
          <w:rFonts w:eastAsia="Times New Roman" w:cs="Times New Roman"/>
          <w:bCs/>
          <w:kern w:val="0"/>
          <w:szCs w:val="24"/>
          <w14:ligatures w14:val="none"/>
        </w:rPr>
        <w:t>Tie</w:t>
      </w:r>
      <w:r w:rsidRPr="00102D30">
        <w:rPr>
          <w:rFonts w:eastAsia="Times New Roman" w:cs="Times New Roman"/>
          <w:bCs/>
          <w:kern w:val="0"/>
          <w:szCs w:val="24"/>
          <w14:ligatures w14:val="none"/>
        </w:rPr>
        <w:t>kėjo sąskaitą ir baigti 25 d.</w:t>
      </w:r>
      <w:r w:rsidR="00226C5E" w:rsidRPr="00226C5E">
        <w:rPr>
          <w:rFonts w:cstheme="minorHAnsi"/>
          <w:szCs w:val="24"/>
        </w:rPr>
        <w:t xml:space="preserve"> </w:t>
      </w:r>
      <w:r w:rsidR="00226C5E" w:rsidRPr="00E35948">
        <w:rPr>
          <w:rFonts w:cstheme="minorHAnsi"/>
          <w:szCs w:val="24"/>
        </w:rPr>
        <w:t>Jei pirma ir (ar) paskutinė mokėjimo diena sutampa su savaitgalio ar švenčių diena, išmokos išmokamos ir pristatomos kitą Tiekėjo darbo dieną</w:t>
      </w:r>
      <w:r w:rsidR="009A37FA" w:rsidRPr="00102D30">
        <w:rPr>
          <w:rFonts w:eastAsia="Times New Roman" w:cs="Times New Roman"/>
          <w:bCs/>
          <w:kern w:val="0"/>
          <w:szCs w:val="24"/>
          <w14:ligatures w14:val="none"/>
        </w:rPr>
        <w:t>;</w:t>
      </w:r>
    </w:p>
    <w:p w14:paraId="2D8715DE" w14:textId="18F3F124" w:rsidR="00831101" w:rsidRPr="006F316D" w:rsidRDefault="00831101" w:rsidP="00ED5EA1">
      <w:pPr>
        <w:numPr>
          <w:ilvl w:val="1"/>
          <w:numId w:val="1"/>
        </w:numPr>
        <w:tabs>
          <w:tab w:val="left" w:pos="1560"/>
        </w:tabs>
        <w:spacing w:after="0" w:line="360" w:lineRule="auto"/>
        <w:ind w:left="0" w:firstLine="993"/>
        <w:contextualSpacing/>
        <w:jc w:val="both"/>
        <w:rPr>
          <w:rFonts w:eastAsia="Times New Roman" w:cs="Times New Roman"/>
          <w:bCs/>
          <w:kern w:val="0"/>
          <w:szCs w:val="24"/>
          <w14:ligatures w14:val="none"/>
        </w:rPr>
      </w:pPr>
      <w:r w:rsidRPr="006F316D">
        <w:rPr>
          <w:rStyle w:val="cf01"/>
          <w:rFonts w:ascii="Times New Roman" w:hAnsi="Times New Roman" w:cs="Times New Roman"/>
          <w:sz w:val="24"/>
          <w:szCs w:val="24"/>
        </w:rPr>
        <w:t>Jeigu žiniaraštyje nurodyta suma nesutampa su T</w:t>
      </w:r>
      <w:r w:rsidR="006F316D" w:rsidRPr="006F316D">
        <w:rPr>
          <w:rStyle w:val="cf01"/>
          <w:rFonts w:ascii="Times New Roman" w:hAnsi="Times New Roman" w:cs="Times New Roman"/>
          <w:sz w:val="24"/>
          <w:szCs w:val="24"/>
        </w:rPr>
        <w:t>ie</w:t>
      </w:r>
      <w:r w:rsidRPr="006F316D">
        <w:rPr>
          <w:rStyle w:val="cf01"/>
          <w:rFonts w:ascii="Times New Roman" w:hAnsi="Times New Roman" w:cs="Times New Roman"/>
          <w:sz w:val="24"/>
          <w:szCs w:val="24"/>
        </w:rPr>
        <w:t xml:space="preserve">kėjui pervesta suma, </w:t>
      </w:r>
      <w:r w:rsidR="006F316D" w:rsidRPr="006F316D">
        <w:rPr>
          <w:rStyle w:val="cf01"/>
          <w:rFonts w:ascii="Times New Roman" w:hAnsi="Times New Roman" w:cs="Times New Roman"/>
          <w:sz w:val="24"/>
          <w:szCs w:val="24"/>
        </w:rPr>
        <w:t>Tiekėjas</w:t>
      </w:r>
      <w:r w:rsidRPr="006F316D">
        <w:rPr>
          <w:rStyle w:val="cf01"/>
          <w:rFonts w:ascii="Times New Roman" w:hAnsi="Times New Roman" w:cs="Times New Roman"/>
          <w:sz w:val="24"/>
          <w:szCs w:val="24"/>
        </w:rPr>
        <w:t xml:space="preserve"> turi teisę atsisakyti teikti </w:t>
      </w:r>
      <w:r w:rsidR="006F316D">
        <w:rPr>
          <w:rStyle w:val="cf01"/>
          <w:rFonts w:ascii="Times New Roman" w:hAnsi="Times New Roman" w:cs="Times New Roman"/>
          <w:sz w:val="24"/>
          <w:szCs w:val="24"/>
        </w:rPr>
        <w:t>P</w:t>
      </w:r>
      <w:r w:rsidRPr="006F316D">
        <w:rPr>
          <w:rStyle w:val="cf01"/>
          <w:rFonts w:ascii="Times New Roman" w:hAnsi="Times New Roman" w:cs="Times New Roman"/>
          <w:sz w:val="24"/>
          <w:szCs w:val="24"/>
        </w:rPr>
        <w:t>aslaugas</w:t>
      </w:r>
      <w:r w:rsidR="006F316D" w:rsidRPr="006F316D">
        <w:rPr>
          <w:rStyle w:val="cf01"/>
          <w:rFonts w:ascii="Times New Roman" w:hAnsi="Times New Roman" w:cs="Times New Roman"/>
          <w:sz w:val="24"/>
          <w:szCs w:val="24"/>
        </w:rPr>
        <w:t>.</w:t>
      </w:r>
    </w:p>
    <w:p w14:paraId="1B9ED547" w14:textId="50B612D8" w:rsidR="00102D30" w:rsidRPr="00102D30" w:rsidRDefault="009A37FA" w:rsidP="00ED5EA1">
      <w:pPr>
        <w:numPr>
          <w:ilvl w:val="1"/>
          <w:numId w:val="1"/>
        </w:numPr>
        <w:tabs>
          <w:tab w:val="left" w:pos="1560"/>
        </w:tabs>
        <w:spacing w:after="0" w:line="360" w:lineRule="auto"/>
        <w:ind w:left="0" w:firstLine="993"/>
        <w:contextualSpacing/>
        <w:jc w:val="both"/>
        <w:rPr>
          <w:rFonts w:eastAsia="Times New Roman" w:cs="Times New Roman"/>
          <w:bCs/>
          <w:kern w:val="0"/>
          <w:szCs w:val="24"/>
          <w14:ligatures w14:val="none"/>
        </w:rPr>
      </w:pPr>
      <w:r w:rsidRPr="00102D30">
        <w:rPr>
          <w:rFonts w:eastAsia="Times New Roman" w:cs="Times New Roman"/>
          <w:bCs/>
          <w:kern w:val="0"/>
          <w:szCs w:val="24"/>
          <w14:ligatures w14:val="none"/>
        </w:rPr>
        <w:t xml:space="preserve">Tiekėjas, gavęs žiniaraščius, parengia </w:t>
      </w:r>
      <w:r w:rsidR="002363CB" w:rsidRPr="00102D30">
        <w:rPr>
          <w:rFonts w:eastAsia="Times New Roman" w:cs="Times New Roman"/>
          <w:bCs/>
          <w:kern w:val="0"/>
          <w:szCs w:val="24"/>
          <w14:ligatures w14:val="none"/>
        </w:rPr>
        <w:t xml:space="preserve">socialinių išmokų </w:t>
      </w:r>
      <w:r w:rsidR="004618EF">
        <w:rPr>
          <w:rFonts w:eastAsia="Times New Roman" w:cs="Times New Roman"/>
          <w:bCs/>
          <w:kern w:val="0"/>
          <w:szCs w:val="24"/>
          <w14:ligatures w14:val="none"/>
        </w:rPr>
        <w:t>iš</w:t>
      </w:r>
      <w:r w:rsidR="002363CB" w:rsidRPr="00102D30">
        <w:rPr>
          <w:rFonts w:eastAsia="Times New Roman" w:cs="Times New Roman"/>
          <w:bCs/>
          <w:kern w:val="0"/>
          <w:szCs w:val="24"/>
          <w14:ligatures w14:val="none"/>
        </w:rPr>
        <w:t xml:space="preserve">mokėjimo kvitus </w:t>
      </w:r>
      <w:r w:rsidR="00C17B2A" w:rsidRPr="00102D30">
        <w:rPr>
          <w:rFonts w:eastAsia="Times New Roman" w:cs="Times New Roman"/>
          <w:bCs/>
          <w:kern w:val="0"/>
          <w:szCs w:val="24"/>
          <w14:ligatures w14:val="none"/>
        </w:rPr>
        <w:t xml:space="preserve">2 (dviem) egzemplioriais </w:t>
      </w:r>
      <w:r w:rsidR="002363CB" w:rsidRPr="00102D30">
        <w:rPr>
          <w:rFonts w:eastAsia="Times New Roman" w:cs="Times New Roman"/>
          <w:bCs/>
          <w:kern w:val="0"/>
          <w:szCs w:val="24"/>
          <w14:ligatures w14:val="none"/>
        </w:rPr>
        <w:t>kiekvienam išmokų gavėjui</w:t>
      </w:r>
      <w:r w:rsidR="00D74495">
        <w:rPr>
          <w:rFonts w:eastAsia="Times New Roman" w:cs="Times New Roman"/>
          <w:bCs/>
          <w:kern w:val="0"/>
          <w:szCs w:val="24"/>
          <w14:ligatures w14:val="none"/>
        </w:rPr>
        <w:t>,</w:t>
      </w:r>
      <w:r w:rsidR="00D74495" w:rsidRPr="00D74495">
        <w:rPr>
          <w:rFonts w:eastAsia="Calibri" w:cstheme="minorHAnsi"/>
          <w:szCs w:val="24"/>
        </w:rPr>
        <w:t xml:space="preserve"> </w:t>
      </w:r>
      <w:r w:rsidR="00D74495">
        <w:rPr>
          <w:rFonts w:eastAsia="Calibri" w:cstheme="minorHAnsi"/>
          <w:szCs w:val="24"/>
        </w:rPr>
        <w:t xml:space="preserve">abiejų </w:t>
      </w:r>
      <w:r w:rsidR="00D74495" w:rsidRPr="004F7564">
        <w:rPr>
          <w:rFonts w:eastAsia="Calibri" w:cstheme="minorHAnsi"/>
          <w:szCs w:val="24"/>
        </w:rPr>
        <w:t xml:space="preserve">egzempliorių duomenys </w:t>
      </w:r>
      <w:r w:rsidR="00D74495">
        <w:rPr>
          <w:rFonts w:eastAsia="Calibri" w:cstheme="minorHAnsi"/>
          <w:szCs w:val="24"/>
        </w:rPr>
        <w:t>turi būti</w:t>
      </w:r>
      <w:r w:rsidR="00D74495" w:rsidRPr="004F7564">
        <w:rPr>
          <w:rFonts w:eastAsia="Calibri" w:cstheme="minorHAnsi"/>
          <w:szCs w:val="24"/>
        </w:rPr>
        <w:t xml:space="preserve"> vienodi, išskyrus gimimo datą, kuri išmokos gavėjui įteikiamame kvito egzemplioriuje nespausdinama</w:t>
      </w:r>
      <w:r w:rsidR="002363CB" w:rsidRPr="00102D30">
        <w:rPr>
          <w:rFonts w:eastAsia="Times New Roman" w:cs="Times New Roman"/>
          <w:bCs/>
          <w:kern w:val="0"/>
          <w:szCs w:val="24"/>
          <w14:ligatures w14:val="none"/>
        </w:rPr>
        <w:t xml:space="preserve">. </w:t>
      </w:r>
      <w:r w:rsidR="004618EF">
        <w:rPr>
          <w:rFonts w:eastAsia="Times New Roman" w:cs="Times New Roman"/>
          <w:bCs/>
          <w:kern w:val="0"/>
          <w:szCs w:val="24"/>
          <w14:ligatures w14:val="none"/>
        </w:rPr>
        <w:t>Socialinių i</w:t>
      </w:r>
      <w:r w:rsidR="002363CB" w:rsidRPr="00102D30">
        <w:rPr>
          <w:rFonts w:eastAsia="Times New Roman" w:cs="Times New Roman"/>
          <w:bCs/>
          <w:kern w:val="0"/>
          <w:szCs w:val="24"/>
          <w14:ligatures w14:val="none"/>
        </w:rPr>
        <w:t xml:space="preserve">šmokų išmokėjimo kvite turi būti nurodoma Tiekėjo pavadinimas, </w:t>
      </w:r>
      <w:r w:rsidR="00AB4822">
        <w:rPr>
          <w:rFonts w:eastAsia="Times New Roman" w:cs="Times New Roman"/>
          <w:bCs/>
          <w:kern w:val="0"/>
          <w:szCs w:val="24"/>
          <w14:ligatures w14:val="none"/>
        </w:rPr>
        <w:t>išmokos požymis (</w:t>
      </w:r>
      <w:r w:rsidR="002363CB" w:rsidRPr="00102D30">
        <w:rPr>
          <w:rFonts w:eastAsia="Times New Roman" w:cs="Times New Roman"/>
          <w:bCs/>
          <w:kern w:val="0"/>
          <w:szCs w:val="24"/>
          <w14:ligatures w14:val="none"/>
        </w:rPr>
        <w:t>kodas</w:t>
      </w:r>
      <w:r w:rsidR="00AB4822">
        <w:rPr>
          <w:rFonts w:eastAsia="Times New Roman" w:cs="Times New Roman"/>
          <w:bCs/>
          <w:kern w:val="0"/>
          <w:szCs w:val="24"/>
          <w14:ligatures w14:val="none"/>
        </w:rPr>
        <w:t>)</w:t>
      </w:r>
      <w:r w:rsidR="002363CB" w:rsidRPr="00102D30">
        <w:rPr>
          <w:rFonts w:eastAsia="Times New Roman" w:cs="Times New Roman"/>
          <w:bCs/>
          <w:kern w:val="0"/>
          <w:szCs w:val="24"/>
          <w14:ligatures w14:val="none"/>
        </w:rPr>
        <w:t xml:space="preserve">, </w:t>
      </w:r>
      <w:r w:rsidR="00C17B2A" w:rsidRPr="00102D30">
        <w:rPr>
          <w:rFonts w:eastAsia="Times New Roman" w:cs="Times New Roman"/>
          <w:bCs/>
          <w:kern w:val="0"/>
          <w:szCs w:val="24"/>
          <w14:ligatures w14:val="none"/>
        </w:rPr>
        <w:t xml:space="preserve">socialinių išmokų išmokėjimo data, </w:t>
      </w:r>
      <w:r w:rsidR="002363CB" w:rsidRPr="00102D30">
        <w:rPr>
          <w:rFonts w:eastAsia="Times New Roman" w:cs="Times New Roman"/>
          <w:bCs/>
          <w:kern w:val="0"/>
          <w:szCs w:val="24"/>
          <w14:ligatures w14:val="none"/>
        </w:rPr>
        <w:t>išmokamų socialinių išmokų pavadinimai, socialinės išmokos gavėjo vardas, pavardė, gimimo data, adresas, socialinės išmokos dydis ir visų išmokamų socialinių išmokų suma, Tiekėjo darbuotojo pareigų pavadinimas, vardas, pavardė, parašas;</w:t>
      </w:r>
    </w:p>
    <w:p w14:paraId="7D72130D" w14:textId="12057A81" w:rsidR="00102D30" w:rsidRPr="00102D30" w:rsidRDefault="00102D30" w:rsidP="00ED5EA1">
      <w:pPr>
        <w:numPr>
          <w:ilvl w:val="1"/>
          <w:numId w:val="1"/>
        </w:numPr>
        <w:tabs>
          <w:tab w:val="left" w:pos="1560"/>
        </w:tabs>
        <w:spacing w:after="0" w:line="360" w:lineRule="auto"/>
        <w:ind w:left="0" w:firstLine="993"/>
        <w:contextualSpacing/>
        <w:jc w:val="both"/>
        <w:rPr>
          <w:rFonts w:eastAsia="Times New Roman" w:cs="Times New Roman"/>
          <w:bCs/>
          <w:kern w:val="0"/>
          <w:szCs w:val="24"/>
          <w14:ligatures w14:val="none"/>
        </w:rPr>
      </w:pPr>
      <w:r w:rsidRPr="00102D30">
        <w:rPr>
          <w:rFonts w:eastAsia="Times New Roman" w:cs="Times New Roman"/>
          <w:bCs/>
          <w:kern w:val="0"/>
          <w:szCs w:val="24"/>
          <w14:ligatures w14:val="none"/>
        </w:rPr>
        <w:lastRenderedPageBreak/>
        <w:t xml:space="preserve">socialines išmokas išmokėti gavėjui tik pateikus asmens tapatybę patvirtinantį dokumentą, pasirašant išmokų išmokėjimo kvite ir nurodant gavimo datą. Socialinė išmoką mokant išmokos gavėjo globėjui/rūpintojui ar įgaliotam asmeniui, šis pateikia savo asmens tapatybę patvirtinantį dokumentą, teismo nutartį arba teisės aktų nustatyta tvarka patvirtintą įgaliojimą. Šiuo atveju socialinių išmokų </w:t>
      </w:r>
      <w:r w:rsidR="004618EF">
        <w:rPr>
          <w:rFonts w:eastAsia="Times New Roman" w:cs="Times New Roman"/>
          <w:bCs/>
          <w:kern w:val="0"/>
          <w:szCs w:val="24"/>
          <w14:ligatures w14:val="none"/>
        </w:rPr>
        <w:t>iš</w:t>
      </w:r>
      <w:r w:rsidRPr="00102D30">
        <w:rPr>
          <w:rFonts w:eastAsia="Times New Roman" w:cs="Times New Roman"/>
          <w:bCs/>
          <w:kern w:val="0"/>
          <w:szCs w:val="24"/>
          <w14:ligatures w14:val="none"/>
        </w:rPr>
        <w:t xml:space="preserve">mokėjimo kvite papildomai nurodoma atstovavimo dokumentas (teismo nutartis, įgaliojimas ar kt.), dokumento išdavimo data, numeris. Socialinę išmoką išmokantis Tiekėjo darbuotojas pasirašo socialinių išmokų </w:t>
      </w:r>
      <w:r w:rsidR="004618EF">
        <w:rPr>
          <w:rFonts w:eastAsia="Times New Roman" w:cs="Times New Roman"/>
          <w:bCs/>
          <w:kern w:val="0"/>
          <w:szCs w:val="24"/>
          <w14:ligatures w14:val="none"/>
        </w:rPr>
        <w:t>iš</w:t>
      </w:r>
      <w:r w:rsidRPr="00102D30">
        <w:rPr>
          <w:rFonts w:eastAsia="Times New Roman" w:cs="Times New Roman"/>
          <w:bCs/>
          <w:kern w:val="0"/>
          <w:szCs w:val="24"/>
          <w14:ligatures w14:val="none"/>
        </w:rPr>
        <w:t>mokėjimo kvite nurodydamas savo pareigas, vardą, pavardę. Išmokėjus socialinę išmoką, 1 (vienas) socialinių išmokų mokėjimo kvito egzempliorius įteikiamas socialinės išmokos gavėjui, kitas egzempliorius lieka Tiekėjo darbuotojui. Socialinių išmokų mokėjimo kvite esančius įrašus taisyti griežtai draudžiama;</w:t>
      </w:r>
    </w:p>
    <w:p w14:paraId="3475A98C" w14:textId="56AD271E" w:rsidR="00102D30" w:rsidRPr="00102D30" w:rsidRDefault="00102D30" w:rsidP="00ED5EA1">
      <w:pPr>
        <w:numPr>
          <w:ilvl w:val="1"/>
          <w:numId w:val="1"/>
        </w:numPr>
        <w:tabs>
          <w:tab w:val="left" w:pos="1560"/>
        </w:tabs>
        <w:spacing w:after="0" w:line="360" w:lineRule="auto"/>
        <w:ind w:left="0" w:firstLine="993"/>
        <w:contextualSpacing/>
        <w:jc w:val="both"/>
        <w:rPr>
          <w:rFonts w:eastAsia="Times New Roman" w:cs="Times New Roman"/>
          <w:bCs/>
          <w:kern w:val="0"/>
          <w:szCs w:val="24"/>
          <w14:ligatures w14:val="none"/>
        </w:rPr>
      </w:pPr>
      <w:r w:rsidRPr="00102D30">
        <w:rPr>
          <w:rFonts w:eastAsia="Times New Roman" w:cs="Times New Roman"/>
          <w:bCs/>
          <w:kern w:val="0"/>
          <w:szCs w:val="24"/>
          <w14:ligatures w14:val="none"/>
        </w:rPr>
        <w:t xml:space="preserve">pasibaigus socialinių išmokų išmokėjimo terminui, už socialines išmokas </w:t>
      </w:r>
      <w:r w:rsidR="00D74495">
        <w:rPr>
          <w:rFonts w:eastAsia="Times New Roman" w:cs="Times New Roman"/>
          <w:bCs/>
          <w:kern w:val="0"/>
          <w:szCs w:val="24"/>
          <w14:ligatures w14:val="none"/>
        </w:rPr>
        <w:t>Pirkėjui</w:t>
      </w:r>
      <w:r w:rsidRPr="00102D30">
        <w:rPr>
          <w:rFonts w:eastAsia="Times New Roman" w:cs="Times New Roman"/>
          <w:bCs/>
          <w:kern w:val="0"/>
          <w:szCs w:val="24"/>
          <w14:ligatures w14:val="none"/>
        </w:rPr>
        <w:t xml:space="preserve"> atsiskaityti iki einamojo mėnesio paskutinės </w:t>
      </w:r>
      <w:r w:rsidR="004618EF">
        <w:rPr>
          <w:rFonts w:eastAsia="Times New Roman" w:cs="Times New Roman"/>
          <w:bCs/>
          <w:kern w:val="0"/>
          <w:szCs w:val="24"/>
          <w14:ligatures w14:val="none"/>
        </w:rPr>
        <w:t xml:space="preserve">darbo </w:t>
      </w:r>
      <w:r w:rsidRPr="00102D30">
        <w:rPr>
          <w:rFonts w:eastAsia="Times New Roman" w:cs="Times New Roman"/>
          <w:bCs/>
          <w:kern w:val="0"/>
          <w:szCs w:val="24"/>
          <w14:ligatures w14:val="none"/>
        </w:rPr>
        <w:t>dienos</w:t>
      </w:r>
      <w:r w:rsidR="004618EF">
        <w:rPr>
          <w:rFonts w:eastAsia="Times New Roman" w:cs="Times New Roman"/>
          <w:bCs/>
          <w:kern w:val="0"/>
          <w:szCs w:val="24"/>
          <w14:ligatures w14:val="none"/>
        </w:rPr>
        <w:t xml:space="preserve">, o </w:t>
      </w:r>
      <w:r w:rsidR="004618EF" w:rsidRPr="00102D30">
        <w:rPr>
          <w:rFonts w:eastAsia="Times New Roman" w:cs="Times New Roman"/>
          <w:bCs/>
          <w:kern w:val="0"/>
          <w:szCs w:val="24"/>
          <w14:ligatures w14:val="none"/>
        </w:rPr>
        <w:t>metų pabaigoje ne vėliau kaip iki gruodžio 28 d.</w:t>
      </w:r>
      <w:r w:rsidR="004618EF">
        <w:rPr>
          <w:rFonts w:eastAsia="Times New Roman" w:cs="Times New Roman"/>
          <w:bCs/>
          <w:kern w:val="0"/>
          <w:szCs w:val="24"/>
          <w14:ligatures w14:val="none"/>
        </w:rPr>
        <w:t>,</w:t>
      </w:r>
      <w:r w:rsidR="004618EF" w:rsidRPr="00102D30">
        <w:rPr>
          <w:rFonts w:eastAsia="Times New Roman" w:cs="Times New Roman"/>
          <w:bCs/>
          <w:kern w:val="0"/>
          <w:szCs w:val="24"/>
          <w14:ligatures w14:val="none"/>
        </w:rPr>
        <w:t xml:space="preserve"> </w:t>
      </w:r>
      <w:r w:rsidRPr="00102D30">
        <w:rPr>
          <w:rFonts w:eastAsia="Times New Roman" w:cs="Times New Roman"/>
          <w:bCs/>
          <w:kern w:val="0"/>
          <w:szCs w:val="24"/>
          <w14:ligatures w14:val="none"/>
        </w:rPr>
        <w:t xml:space="preserve">pateikiant užpildytus socialinių išmokų </w:t>
      </w:r>
      <w:r w:rsidR="004618EF">
        <w:rPr>
          <w:rFonts w:eastAsia="Times New Roman" w:cs="Times New Roman"/>
          <w:bCs/>
          <w:kern w:val="0"/>
          <w:szCs w:val="24"/>
          <w14:ligatures w14:val="none"/>
        </w:rPr>
        <w:t>iš</w:t>
      </w:r>
      <w:r w:rsidRPr="00102D30">
        <w:rPr>
          <w:rFonts w:eastAsia="Times New Roman" w:cs="Times New Roman"/>
          <w:bCs/>
          <w:kern w:val="0"/>
          <w:szCs w:val="24"/>
          <w14:ligatures w14:val="none"/>
        </w:rPr>
        <w:t>mokėjimo kvitus</w:t>
      </w:r>
      <w:r w:rsidR="00831101">
        <w:rPr>
          <w:rFonts w:eastAsia="Times New Roman" w:cs="Times New Roman"/>
          <w:bCs/>
          <w:kern w:val="0"/>
          <w:szCs w:val="24"/>
          <w14:ligatures w14:val="none"/>
        </w:rPr>
        <w:t xml:space="preserve">, Paslaugų perdavimo priėmimo aktą bei PVM sąskaitą faktūrą </w:t>
      </w:r>
      <w:r w:rsidR="00831101" w:rsidRPr="004F7564">
        <w:rPr>
          <w:rFonts w:eastAsia="Arial" w:cstheme="minorHAnsi"/>
          <w:szCs w:val="24"/>
          <w:lang w:eastAsia="ar-SA"/>
        </w:rPr>
        <w:t>už socialinių išmokų pristatymo ir išmokėjimo paslaugas</w:t>
      </w:r>
      <w:r w:rsidRPr="00102D30">
        <w:rPr>
          <w:rFonts w:eastAsia="Times New Roman" w:cs="Times New Roman"/>
          <w:bCs/>
          <w:kern w:val="0"/>
          <w:szCs w:val="24"/>
          <w14:ligatures w14:val="none"/>
        </w:rPr>
        <w:t xml:space="preserve">. Kartu Tiekėjas </w:t>
      </w:r>
      <w:r w:rsidR="004618EF">
        <w:rPr>
          <w:rFonts w:eastAsia="Times New Roman" w:cs="Times New Roman"/>
          <w:bCs/>
          <w:kern w:val="0"/>
          <w:szCs w:val="24"/>
          <w14:ligatures w14:val="none"/>
        </w:rPr>
        <w:t xml:space="preserve">turi </w:t>
      </w:r>
      <w:r w:rsidRPr="00102D30">
        <w:rPr>
          <w:rFonts w:eastAsia="Times New Roman" w:cs="Times New Roman"/>
          <w:bCs/>
          <w:kern w:val="0"/>
          <w:szCs w:val="24"/>
          <w14:ligatures w14:val="none"/>
        </w:rPr>
        <w:t xml:space="preserve">pateikti gavėjų, kuriems nebuvo išmokėtos išmokos, vardinį sąrašą, kuriame nurodo socialinių išmokų gavėjo vardą ir pavardę, neišmokėtos socialinės išmokos pavadinimą, neišmokėtas sumas ir neišmokėjimo priežastį, o neišmokėtas einamojo mėnesio skirtas lėšas ne vėliau kaip paskutinę mėnesio darbo dieną, </w:t>
      </w:r>
      <w:r w:rsidR="004618EF">
        <w:rPr>
          <w:rFonts w:eastAsia="Times New Roman" w:cs="Times New Roman"/>
          <w:bCs/>
          <w:kern w:val="0"/>
          <w:szCs w:val="24"/>
          <w14:ligatures w14:val="none"/>
        </w:rPr>
        <w:t>o</w:t>
      </w:r>
      <w:r w:rsidRPr="00102D30">
        <w:rPr>
          <w:rFonts w:eastAsia="Times New Roman" w:cs="Times New Roman"/>
          <w:bCs/>
          <w:kern w:val="0"/>
          <w:szCs w:val="24"/>
          <w14:ligatures w14:val="none"/>
        </w:rPr>
        <w:t xml:space="preserve"> metų pabaigoje ne vėliau kaip iki gruodžio 28 d.</w:t>
      </w:r>
      <w:r w:rsidR="004618EF">
        <w:rPr>
          <w:rFonts w:eastAsia="Times New Roman" w:cs="Times New Roman"/>
          <w:bCs/>
          <w:kern w:val="0"/>
          <w:szCs w:val="24"/>
          <w14:ligatures w14:val="none"/>
        </w:rPr>
        <w:t>,</w:t>
      </w:r>
      <w:r w:rsidRPr="00102D30">
        <w:rPr>
          <w:rFonts w:eastAsia="Times New Roman" w:cs="Times New Roman"/>
          <w:bCs/>
          <w:kern w:val="0"/>
          <w:szCs w:val="24"/>
          <w14:ligatures w14:val="none"/>
        </w:rPr>
        <w:t xml:space="preserve"> grąžinti į </w:t>
      </w:r>
      <w:r w:rsidR="00D74495">
        <w:rPr>
          <w:rFonts w:eastAsia="Times New Roman" w:cs="Times New Roman"/>
          <w:bCs/>
          <w:kern w:val="0"/>
          <w:szCs w:val="24"/>
          <w14:ligatures w14:val="none"/>
        </w:rPr>
        <w:t>Pirkėjo</w:t>
      </w:r>
      <w:r w:rsidRPr="00102D30">
        <w:rPr>
          <w:rFonts w:eastAsia="Times New Roman" w:cs="Times New Roman"/>
          <w:bCs/>
          <w:kern w:val="0"/>
          <w:szCs w:val="24"/>
          <w14:ligatures w14:val="none"/>
        </w:rPr>
        <w:t xml:space="preserve"> nurodytą sąskaitą, nurodant socialinių išmokų rūšį ir grąžinamą sumą pagal pasirašytą tarpusavio suderinimo aktą;</w:t>
      </w:r>
    </w:p>
    <w:p w14:paraId="346ACF2E" w14:textId="1ADFA804" w:rsidR="00D841DB" w:rsidRPr="00102D30" w:rsidRDefault="00C17B2A" w:rsidP="00ED5EA1">
      <w:pPr>
        <w:numPr>
          <w:ilvl w:val="1"/>
          <w:numId w:val="1"/>
        </w:numPr>
        <w:tabs>
          <w:tab w:val="left" w:pos="1560"/>
        </w:tabs>
        <w:spacing w:after="0" w:line="360" w:lineRule="auto"/>
        <w:ind w:left="0" w:firstLine="993"/>
        <w:contextualSpacing/>
        <w:jc w:val="both"/>
        <w:rPr>
          <w:rFonts w:eastAsia="Times New Roman" w:cs="Times New Roman"/>
          <w:bCs/>
          <w:kern w:val="0"/>
          <w:szCs w:val="24"/>
          <w14:ligatures w14:val="none"/>
        </w:rPr>
      </w:pPr>
      <w:r w:rsidRPr="00102D30">
        <w:rPr>
          <w:rFonts w:eastAsia="Times New Roman" w:cs="Times New Roman"/>
          <w:bCs/>
          <w:kern w:val="0"/>
          <w:szCs w:val="24"/>
          <w14:ligatures w14:val="none"/>
        </w:rPr>
        <w:t>u</w:t>
      </w:r>
      <w:r w:rsidR="00D841DB" w:rsidRPr="00102D30">
        <w:rPr>
          <w:rFonts w:eastAsia="Times New Roman" w:cs="Times New Roman"/>
          <w:bCs/>
          <w:kern w:val="0"/>
          <w:szCs w:val="24"/>
          <w14:ligatures w14:val="none"/>
        </w:rPr>
        <w:t>žtikrinti visas organizacines ir technines priemones, skirtas užtikrinti saugų socialinių išmokų pristatymą gavėjams, apsaugoti socialinių išmokų gavėjų duomenis nuo atsitiktinio ar neteisėto sunaikinimo, pakeitimo, atskleidimo, taip pat nuo bet kokio kito neteisėto tvarkymo, taip pat užtikrinti šių priemonių laikymąsi. Minėtos priemonės turi užtikrinti tokį saugumo lygį, kuris atitiktų saugotinų socialinių išmokų gavėjų duomenų pobūdį ir jų tvarkymo keliamą riziką</w:t>
      </w:r>
      <w:r w:rsidR="009A37FA" w:rsidRPr="00102D30">
        <w:rPr>
          <w:rFonts w:eastAsia="Times New Roman" w:cs="Times New Roman"/>
          <w:bCs/>
          <w:kern w:val="0"/>
          <w:szCs w:val="24"/>
          <w14:ligatures w14:val="none"/>
        </w:rPr>
        <w:t>;</w:t>
      </w:r>
    </w:p>
    <w:p w14:paraId="009AF54D" w14:textId="5DACED70" w:rsidR="00D841DB" w:rsidRPr="00102D30" w:rsidRDefault="00D841DB" w:rsidP="00ED5EA1">
      <w:pPr>
        <w:numPr>
          <w:ilvl w:val="1"/>
          <w:numId w:val="1"/>
        </w:numPr>
        <w:tabs>
          <w:tab w:val="left" w:pos="1560"/>
        </w:tabs>
        <w:spacing w:after="0" w:line="360" w:lineRule="auto"/>
        <w:ind w:left="0" w:firstLine="993"/>
        <w:contextualSpacing/>
        <w:jc w:val="both"/>
        <w:rPr>
          <w:rFonts w:eastAsia="Times New Roman" w:cs="Times New Roman"/>
          <w:bCs/>
          <w:kern w:val="0"/>
          <w:szCs w:val="24"/>
          <w14:ligatures w14:val="none"/>
        </w:rPr>
      </w:pPr>
      <w:r w:rsidRPr="00102D30">
        <w:rPr>
          <w:rFonts w:eastAsia="Times New Roman" w:cs="Times New Roman"/>
          <w:bCs/>
          <w:kern w:val="0"/>
          <w:szCs w:val="24"/>
          <w14:ligatures w14:val="none"/>
        </w:rPr>
        <w:t xml:space="preserve"> </w:t>
      </w:r>
      <w:r w:rsidR="00C17B2A" w:rsidRPr="00102D30">
        <w:rPr>
          <w:rFonts w:eastAsia="Times New Roman" w:cs="Times New Roman"/>
          <w:bCs/>
          <w:kern w:val="0"/>
          <w:szCs w:val="24"/>
          <w14:ligatures w14:val="none"/>
        </w:rPr>
        <w:t>T</w:t>
      </w:r>
      <w:r w:rsidRPr="00102D30">
        <w:rPr>
          <w:rFonts w:eastAsia="Times New Roman" w:cs="Times New Roman"/>
          <w:bCs/>
          <w:kern w:val="0"/>
          <w:szCs w:val="24"/>
          <w14:ligatures w14:val="none"/>
        </w:rPr>
        <w:t>i</w:t>
      </w:r>
      <w:r w:rsidR="006754C4" w:rsidRPr="00102D30">
        <w:rPr>
          <w:rFonts w:eastAsia="Times New Roman" w:cs="Times New Roman"/>
          <w:bCs/>
          <w:kern w:val="0"/>
          <w:szCs w:val="24"/>
          <w14:ligatures w14:val="none"/>
        </w:rPr>
        <w:t>e</w:t>
      </w:r>
      <w:r w:rsidRPr="00102D30">
        <w:rPr>
          <w:rFonts w:eastAsia="Times New Roman" w:cs="Times New Roman"/>
          <w:bCs/>
          <w:kern w:val="0"/>
          <w:szCs w:val="24"/>
          <w14:ligatures w14:val="none"/>
        </w:rPr>
        <w:t xml:space="preserve">kėjas užtikrina socialinių išmokų gavėjų duomenų apsaugą, iš </w:t>
      </w:r>
      <w:r w:rsidR="00D9424C" w:rsidRPr="00102D30">
        <w:rPr>
          <w:rFonts w:eastAsia="Times New Roman" w:cs="Times New Roman"/>
          <w:bCs/>
          <w:kern w:val="0"/>
          <w:szCs w:val="24"/>
          <w14:ligatures w14:val="none"/>
        </w:rPr>
        <w:t>Pirkėjo</w:t>
      </w:r>
      <w:r w:rsidRPr="00102D30">
        <w:rPr>
          <w:rFonts w:eastAsia="Times New Roman" w:cs="Times New Roman"/>
          <w:bCs/>
          <w:kern w:val="0"/>
          <w:szCs w:val="24"/>
          <w14:ligatures w14:val="none"/>
        </w:rPr>
        <w:t xml:space="preserve"> sutarties vykdymo laikotarpiu gautos ir su sutarties vykdymu susijusios informacijos konfidencialumą bei apsaugą; užtikrina saugų socialinių išmokų pristatymą gavėjams bei prisiima riziką už socialinių išmokų praradimą iki jų pristatymo gavėjams momento. Atsiradus bet kokioms aplinkybėms, kurios trukdo ar gali sutrukdyti </w:t>
      </w:r>
      <w:r w:rsidR="00AA1603" w:rsidRPr="00102D30">
        <w:rPr>
          <w:rFonts w:eastAsia="Times New Roman" w:cs="Times New Roman"/>
          <w:bCs/>
          <w:kern w:val="0"/>
          <w:szCs w:val="24"/>
          <w14:ligatures w14:val="none"/>
        </w:rPr>
        <w:t>T</w:t>
      </w:r>
      <w:r w:rsidRPr="00102D30">
        <w:rPr>
          <w:rFonts w:eastAsia="Times New Roman" w:cs="Times New Roman"/>
          <w:bCs/>
          <w:kern w:val="0"/>
          <w:szCs w:val="24"/>
          <w14:ligatures w14:val="none"/>
        </w:rPr>
        <w:t xml:space="preserve">iekėjui užbaigti </w:t>
      </w:r>
      <w:r w:rsidR="006F316D">
        <w:rPr>
          <w:rFonts w:eastAsia="Times New Roman" w:cs="Times New Roman"/>
          <w:bCs/>
          <w:kern w:val="0"/>
          <w:szCs w:val="24"/>
          <w14:ligatures w14:val="none"/>
        </w:rPr>
        <w:t>P</w:t>
      </w:r>
      <w:r w:rsidRPr="00102D30">
        <w:rPr>
          <w:rFonts w:eastAsia="Times New Roman" w:cs="Times New Roman"/>
          <w:bCs/>
          <w:kern w:val="0"/>
          <w:szCs w:val="24"/>
          <w14:ligatures w14:val="none"/>
        </w:rPr>
        <w:t>aslaug</w:t>
      </w:r>
      <w:r w:rsidR="006F316D">
        <w:rPr>
          <w:rFonts w:eastAsia="Times New Roman" w:cs="Times New Roman"/>
          <w:bCs/>
          <w:kern w:val="0"/>
          <w:szCs w:val="24"/>
          <w14:ligatures w14:val="none"/>
        </w:rPr>
        <w:t>ų</w:t>
      </w:r>
      <w:r w:rsidRPr="00102D30">
        <w:rPr>
          <w:rFonts w:eastAsia="Times New Roman" w:cs="Times New Roman"/>
          <w:bCs/>
          <w:kern w:val="0"/>
          <w:szCs w:val="24"/>
          <w14:ligatures w14:val="none"/>
        </w:rPr>
        <w:t xml:space="preserve"> teikimą nustatytais terminais, </w:t>
      </w:r>
      <w:r w:rsidR="006754C4" w:rsidRPr="00102D30">
        <w:rPr>
          <w:rFonts w:eastAsia="Times New Roman" w:cs="Times New Roman"/>
          <w:bCs/>
          <w:kern w:val="0"/>
          <w:szCs w:val="24"/>
          <w14:ligatures w14:val="none"/>
        </w:rPr>
        <w:t>Tie</w:t>
      </w:r>
      <w:r w:rsidRPr="00102D30">
        <w:rPr>
          <w:rFonts w:eastAsia="Times New Roman" w:cs="Times New Roman"/>
          <w:bCs/>
          <w:kern w:val="0"/>
          <w:szCs w:val="24"/>
          <w14:ligatures w14:val="none"/>
        </w:rPr>
        <w:t xml:space="preserve">kėjas nedelsdamas raštu informuoja </w:t>
      </w:r>
      <w:r w:rsidR="00D9424C" w:rsidRPr="00102D30">
        <w:rPr>
          <w:rFonts w:eastAsia="Times New Roman" w:cs="Times New Roman"/>
          <w:bCs/>
          <w:kern w:val="0"/>
          <w:szCs w:val="24"/>
          <w14:ligatures w14:val="none"/>
        </w:rPr>
        <w:t>Pirkėją</w:t>
      </w:r>
      <w:r w:rsidR="009A37FA" w:rsidRPr="00102D30">
        <w:rPr>
          <w:rFonts w:eastAsia="Times New Roman" w:cs="Times New Roman"/>
          <w:bCs/>
          <w:kern w:val="0"/>
          <w:szCs w:val="24"/>
          <w14:ligatures w14:val="none"/>
        </w:rPr>
        <w:t>;</w:t>
      </w:r>
    </w:p>
    <w:p w14:paraId="1FA552F2" w14:textId="7370A4AF" w:rsidR="00AA1603" w:rsidRPr="00102D30" w:rsidRDefault="00AA1603" w:rsidP="00ED5EA1">
      <w:pPr>
        <w:numPr>
          <w:ilvl w:val="1"/>
          <w:numId w:val="1"/>
        </w:numPr>
        <w:tabs>
          <w:tab w:val="left" w:pos="1560"/>
        </w:tabs>
        <w:spacing w:after="0" w:line="360" w:lineRule="auto"/>
        <w:ind w:left="0" w:firstLine="993"/>
        <w:contextualSpacing/>
        <w:jc w:val="both"/>
        <w:rPr>
          <w:rStyle w:val="cf01"/>
          <w:rFonts w:ascii="Times New Roman" w:eastAsia="Times New Roman" w:hAnsi="Times New Roman" w:cs="Times New Roman"/>
          <w:bCs/>
          <w:kern w:val="0"/>
          <w:sz w:val="24"/>
          <w:szCs w:val="24"/>
          <w14:ligatures w14:val="none"/>
        </w:rPr>
      </w:pPr>
      <w:r w:rsidRPr="00102D30">
        <w:rPr>
          <w:rStyle w:val="cf01"/>
          <w:rFonts w:ascii="Times New Roman" w:eastAsiaTheme="majorEastAsia" w:hAnsi="Times New Roman" w:cs="Times New Roman"/>
          <w:sz w:val="24"/>
          <w:szCs w:val="24"/>
        </w:rPr>
        <w:t xml:space="preserve">Tiekėjas savo iniciatyva gali teikti Pirkėjui derinimui naujus grafikus, taikomus nuo kito </w:t>
      </w:r>
      <w:r w:rsidR="006F316D">
        <w:rPr>
          <w:rStyle w:val="cf01"/>
          <w:rFonts w:ascii="Times New Roman" w:eastAsiaTheme="majorEastAsia" w:hAnsi="Times New Roman" w:cs="Times New Roman"/>
          <w:sz w:val="24"/>
          <w:szCs w:val="24"/>
        </w:rPr>
        <w:t>P</w:t>
      </w:r>
      <w:r w:rsidRPr="00102D30">
        <w:rPr>
          <w:rStyle w:val="cf01"/>
          <w:rFonts w:ascii="Times New Roman" w:eastAsiaTheme="majorEastAsia" w:hAnsi="Times New Roman" w:cs="Times New Roman"/>
          <w:sz w:val="24"/>
          <w:szCs w:val="24"/>
        </w:rPr>
        <w:t xml:space="preserve">aslaugų teikimo mėnesio. Naujai suderintas grafikas taikomas kitą mėnesį teikiamoms paslaugoms. Nepavykus grafiko suderinti iki einamojo mėnesio paskutinės darbo dienos, Tiekėjas turi toliau laikytis Pirkėjo grafiko. Tiekėjas, savo iniciatyva teikdamas Pirkėjui derinti grafiką, </w:t>
      </w:r>
      <w:r w:rsidRPr="00102D30">
        <w:rPr>
          <w:rStyle w:val="cf01"/>
          <w:rFonts w:ascii="Times New Roman" w:eastAsiaTheme="majorEastAsia" w:hAnsi="Times New Roman" w:cs="Times New Roman"/>
          <w:sz w:val="24"/>
          <w:szCs w:val="24"/>
        </w:rPr>
        <w:lastRenderedPageBreak/>
        <w:t>įsipareigoja nekeisti išmokos mokėjimo datos ilgesniam negu 2 (dviejų) dienų terminui (t. y. siūloma arba 2 (dvejomis) dienomis anksčiau grafike nurodytos išmokos mokėjimo datos, arba 2 (dvejomis) dienomis vėliau grafike nurodytos išmokos mokėjimo datos) lyginant su galiojančiame grafike nurodytais terminais ir privalo prieš mėnesį informuoti išmokos gavėją apie išmokos mokėjimo datos pasikeitimą. Jeigu Tiekėjas nusprendžia išmokos mokėjimo datą galiojančiame grafike keisti ilgesniam negu 2 (dviejų) dienų terminui, Tiekėjas privalo gauti raštišką išmokos gavėjo sutikimą. Pirkėjui pareikalavus, Tiekėjas turi pateikti įrodymus apie Tiekėjo ir išmokos gavėjo raštu suderintą išmokos pristatymo dienos pakeitimą;</w:t>
      </w:r>
    </w:p>
    <w:p w14:paraId="29F76746" w14:textId="30EB9F02" w:rsidR="00AA1603" w:rsidRPr="00102D30" w:rsidRDefault="00AA1603" w:rsidP="00ED5EA1">
      <w:pPr>
        <w:numPr>
          <w:ilvl w:val="1"/>
          <w:numId w:val="1"/>
        </w:numPr>
        <w:tabs>
          <w:tab w:val="left" w:pos="1560"/>
        </w:tabs>
        <w:spacing w:after="0" w:line="360" w:lineRule="auto"/>
        <w:ind w:left="0" w:firstLine="993"/>
        <w:contextualSpacing/>
        <w:jc w:val="both"/>
        <w:rPr>
          <w:rFonts w:eastAsia="Times New Roman" w:cs="Times New Roman"/>
          <w:bCs/>
          <w:kern w:val="0"/>
          <w:szCs w:val="24"/>
          <w14:ligatures w14:val="none"/>
        </w:rPr>
      </w:pPr>
      <w:r w:rsidRPr="00102D30">
        <w:rPr>
          <w:rStyle w:val="cf01"/>
          <w:rFonts w:ascii="Times New Roman" w:eastAsiaTheme="majorEastAsia" w:hAnsi="Times New Roman" w:cs="Times New Roman"/>
          <w:sz w:val="24"/>
          <w:szCs w:val="24"/>
        </w:rPr>
        <w:t>Tiekėjas,</w:t>
      </w:r>
      <w:r w:rsidRPr="00102D30">
        <w:rPr>
          <w:rFonts w:eastAsia="Calibri" w:cs="Times New Roman"/>
          <w:szCs w:val="24"/>
        </w:rPr>
        <w:t xml:space="preserve"> siekdamas veiklas vykdyti tvariai, mažinant poveikį aplinkai, ir stiprinantis savo veiklos efektyvumą, turi teisę atsisakyti popierinių išmokų kvitų</w:t>
      </w:r>
      <w:bookmarkStart w:id="0" w:name="_Hlk155951579"/>
      <w:r w:rsidRPr="00102D30">
        <w:rPr>
          <w:rFonts w:eastAsia="Calibri" w:cs="Times New Roman"/>
          <w:szCs w:val="24"/>
        </w:rPr>
        <w:t xml:space="preserve"> bei </w:t>
      </w:r>
      <w:r w:rsidRPr="00102D30">
        <w:rPr>
          <w:rStyle w:val="cf01"/>
          <w:rFonts w:ascii="Times New Roman" w:eastAsiaTheme="majorEastAsia" w:hAnsi="Times New Roman" w:cs="Times New Roman"/>
          <w:kern w:val="0"/>
          <w:sz w:val="24"/>
          <w:szCs w:val="24"/>
          <w:lang w:eastAsia="lt-LT"/>
          <w14:ligatures w14:val="none"/>
        </w:rPr>
        <w:t>esant poreikiui, Tiekėjas ir Pirkėjas gali susitarti dėl elektroninės formos išmokų mokėjimo kvitų naudojimo, nekeičiant Esminių sutarties sąlygų ir Sutartyje numatyto įkainio (procento nuo išmokėtos sumos)</w:t>
      </w:r>
      <w:bookmarkEnd w:id="0"/>
      <w:r w:rsidR="009A37FA" w:rsidRPr="00102D30">
        <w:rPr>
          <w:rStyle w:val="cf01"/>
          <w:rFonts w:ascii="Times New Roman" w:eastAsiaTheme="majorEastAsia" w:hAnsi="Times New Roman" w:cs="Times New Roman"/>
          <w:kern w:val="0"/>
          <w:sz w:val="24"/>
          <w:szCs w:val="24"/>
          <w:lang w:eastAsia="lt-LT"/>
          <w14:ligatures w14:val="none"/>
        </w:rPr>
        <w:t>;</w:t>
      </w:r>
    </w:p>
    <w:p w14:paraId="53C1396D" w14:textId="73F46DEC" w:rsidR="00D841DB" w:rsidRPr="00102D30" w:rsidRDefault="006754C4" w:rsidP="00ED5EA1">
      <w:pPr>
        <w:numPr>
          <w:ilvl w:val="1"/>
          <w:numId w:val="1"/>
        </w:numPr>
        <w:tabs>
          <w:tab w:val="left" w:pos="1560"/>
        </w:tabs>
        <w:spacing w:after="0" w:line="360" w:lineRule="auto"/>
        <w:ind w:left="0" w:firstLine="993"/>
        <w:contextualSpacing/>
        <w:jc w:val="both"/>
        <w:rPr>
          <w:rFonts w:eastAsia="Times New Roman" w:cs="Times New Roman"/>
          <w:bCs/>
          <w:kern w:val="0"/>
          <w:szCs w:val="24"/>
          <w14:ligatures w14:val="none"/>
        </w:rPr>
      </w:pPr>
      <w:r w:rsidRPr="00102D30">
        <w:rPr>
          <w:rFonts w:eastAsia="Times New Roman" w:cs="Times New Roman"/>
          <w:bCs/>
          <w:kern w:val="0"/>
          <w:szCs w:val="24"/>
          <w14:ligatures w14:val="none"/>
        </w:rPr>
        <w:t>T</w:t>
      </w:r>
      <w:r w:rsidR="00D841DB" w:rsidRPr="00102D30">
        <w:rPr>
          <w:rFonts w:eastAsia="Times New Roman" w:cs="Times New Roman"/>
          <w:bCs/>
          <w:kern w:val="0"/>
          <w:szCs w:val="24"/>
          <w14:ligatures w14:val="none"/>
        </w:rPr>
        <w:t>i</w:t>
      </w:r>
      <w:r w:rsidRPr="00102D30">
        <w:rPr>
          <w:rFonts w:eastAsia="Times New Roman" w:cs="Times New Roman"/>
          <w:bCs/>
          <w:kern w:val="0"/>
          <w:szCs w:val="24"/>
          <w14:ligatures w14:val="none"/>
        </w:rPr>
        <w:t>e</w:t>
      </w:r>
      <w:r w:rsidR="00D841DB" w:rsidRPr="00102D30">
        <w:rPr>
          <w:rFonts w:eastAsia="Times New Roman" w:cs="Times New Roman"/>
          <w:bCs/>
          <w:kern w:val="0"/>
          <w:szCs w:val="24"/>
          <w14:ligatures w14:val="none"/>
        </w:rPr>
        <w:t xml:space="preserve">kėjas nuostolius, atsiradusius dėl socialinių išmokų praradimo iki jų pristatymo gavėjams momento, </w:t>
      </w:r>
      <w:r w:rsidR="00D9424C" w:rsidRPr="00102D30">
        <w:rPr>
          <w:rFonts w:eastAsia="Times New Roman" w:cs="Times New Roman"/>
          <w:bCs/>
          <w:kern w:val="0"/>
          <w:szCs w:val="24"/>
          <w14:ligatures w14:val="none"/>
        </w:rPr>
        <w:t>Pirkėjui</w:t>
      </w:r>
      <w:r w:rsidR="00D841DB" w:rsidRPr="00102D30">
        <w:rPr>
          <w:rFonts w:eastAsia="Times New Roman" w:cs="Times New Roman"/>
          <w:bCs/>
          <w:kern w:val="0"/>
          <w:szCs w:val="24"/>
          <w14:ligatures w14:val="none"/>
        </w:rPr>
        <w:t xml:space="preserve"> turi atlyginti </w:t>
      </w:r>
      <w:r w:rsidR="004618EF">
        <w:rPr>
          <w:rFonts w:eastAsia="Times New Roman" w:cs="Times New Roman"/>
          <w:bCs/>
          <w:kern w:val="0"/>
          <w:szCs w:val="24"/>
          <w14:ligatures w14:val="none"/>
        </w:rPr>
        <w:t>Lietuvos Respublikos teisės aktų nustatyta tvarka</w:t>
      </w:r>
      <w:r w:rsidR="00102D30" w:rsidRPr="00102D30">
        <w:rPr>
          <w:rFonts w:eastAsia="Times New Roman" w:cs="Times New Roman"/>
          <w:bCs/>
          <w:kern w:val="0"/>
          <w:szCs w:val="24"/>
          <w14:ligatures w14:val="none"/>
        </w:rPr>
        <w:t>.</w:t>
      </w:r>
    </w:p>
    <w:p w14:paraId="782764AD" w14:textId="77777777" w:rsidR="00166773" w:rsidRDefault="00D841DB" w:rsidP="00ED5EA1">
      <w:pPr>
        <w:pStyle w:val="Sraopastraipa"/>
        <w:numPr>
          <w:ilvl w:val="0"/>
          <w:numId w:val="1"/>
        </w:numPr>
        <w:spacing w:after="0" w:line="360" w:lineRule="auto"/>
        <w:ind w:left="0" w:firstLine="993"/>
        <w:jc w:val="both"/>
        <w:rPr>
          <w:rFonts w:eastAsia="Times New Roman" w:cs="Times New Roman"/>
          <w:bCs/>
          <w:kern w:val="0"/>
          <w:szCs w:val="24"/>
          <w14:ligatures w14:val="none"/>
        </w:rPr>
      </w:pPr>
      <w:r w:rsidRPr="00102D30">
        <w:rPr>
          <w:rFonts w:eastAsia="Times New Roman" w:cs="Times New Roman"/>
          <w:bCs/>
          <w:kern w:val="0"/>
          <w:szCs w:val="24"/>
          <w14:ligatures w14:val="none"/>
        </w:rPr>
        <w:t>Elektroniniai išmokų duomenys bus koduojami</w:t>
      </w:r>
      <w:r w:rsidR="00AF41AB" w:rsidRPr="00102D30">
        <w:rPr>
          <w:rFonts w:eastAsia="Times New Roman" w:cs="Times New Roman"/>
          <w:bCs/>
          <w:kern w:val="0"/>
          <w:szCs w:val="24"/>
          <w14:ligatures w14:val="none"/>
        </w:rPr>
        <w:t xml:space="preserve"> naudojant kodų lentelę</w:t>
      </w:r>
      <w:r w:rsidRPr="00102D30">
        <w:rPr>
          <w:rFonts w:eastAsia="Times New Roman" w:cs="Times New Roman"/>
          <w:bCs/>
          <w:kern w:val="0"/>
          <w:szCs w:val="24"/>
          <w14:ligatures w14:val="none"/>
        </w:rPr>
        <w:t>, perduodami XML formatu, elektroninių išmokų duomenų apsikeitimas vyks per FTP serverį</w:t>
      </w:r>
      <w:r w:rsidR="004618EF">
        <w:rPr>
          <w:rFonts w:eastAsia="Times New Roman" w:cs="Times New Roman"/>
          <w:bCs/>
          <w:kern w:val="0"/>
          <w:szCs w:val="24"/>
          <w14:ligatures w14:val="none"/>
        </w:rPr>
        <w:t>.</w:t>
      </w:r>
    </w:p>
    <w:p w14:paraId="425DF756" w14:textId="73C1466C" w:rsidR="003D1738" w:rsidRPr="00831101" w:rsidRDefault="00166773" w:rsidP="00ED5EA1">
      <w:pPr>
        <w:pStyle w:val="Sraopastraipa"/>
        <w:numPr>
          <w:ilvl w:val="0"/>
          <w:numId w:val="1"/>
        </w:numPr>
        <w:spacing w:after="0" w:line="360" w:lineRule="auto"/>
        <w:ind w:left="0" w:firstLine="993"/>
        <w:jc w:val="both"/>
        <w:rPr>
          <w:rFonts w:eastAsia="Times New Roman" w:cs="Times New Roman"/>
          <w:bCs/>
          <w:kern w:val="0"/>
          <w:szCs w:val="24"/>
          <w14:ligatures w14:val="none"/>
        </w:rPr>
      </w:pPr>
      <w:r w:rsidRPr="00831101">
        <w:rPr>
          <w:szCs w:val="24"/>
        </w:rPr>
        <w:t>Į Sutarties įkainius yra įskaičiuotos visos Paslaugų įkainio sudedamosios dalys, visos Tiekėjo patiriamos išlaidos ir mokesčiai. Jokios papildomos Ti</w:t>
      </w:r>
      <w:r w:rsidR="006F316D">
        <w:rPr>
          <w:szCs w:val="24"/>
        </w:rPr>
        <w:t>e</w:t>
      </w:r>
      <w:r w:rsidRPr="00831101">
        <w:rPr>
          <w:szCs w:val="24"/>
        </w:rPr>
        <w:t>kėjo išlaidos nebus apmokamos ar kompensuojamos.</w:t>
      </w:r>
    </w:p>
    <w:sectPr w:rsidR="003D1738" w:rsidRPr="00831101" w:rsidSect="00ED5EA1">
      <w:headerReference w:type="even" r:id="rId7"/>
      <w:headerReference w:type="default" r:id="rId8"/>
      <w:footerReference w:type="even" r:id="rId9"/>
      <w:footerReference w:type="default" r:id="rId10"/>
      <w:headerReference w:type="first" r:id="rId11"/>
      <w:footerReference w:type="first" r:id="rId12"/>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770277" w14:textId="77777777" w:rsidR="007C580B" w:rsidRDefault="007C580B" w:rsidP="00ED5EA1">
      <w:pPr>
        <w:spacing w:after="0" w:line="240" w:lineRule="auto"/>
      </w:pPr>
      <w:r>
        <w:separator/>
      </w:r>
    </w:p>
  </w:endnote>
  <w:endnote w:type="continuationSeparator" w:id="0">
    <w:p w14:paraId="693715F5" w14:textId="77777777" w:rsidR="007C580B" w:rsidRDefault="007C580B" w:rsidP="00ED5E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D68B1A" w14:textId="77777777" w:rsidR="00ED5EA1" w:rsidRDefault="00ED5EA1">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11D767" w14:textId="77777777" w:rsidR="00ED5EA1" w:rsidRDefault="00ED5EA1">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BA7645" w14:textId="77777777" w:rsidR="00ED5EA1" w:rsidRDefault="00ED5EA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38C68F" w14:textId="77777777" w:rsidR="007C580B" w:rsidRDefault="007C580B" w:rsidP="00ED5EA1">
      <w:pPr>
        <w:spacing w:after="0" w:line="240" w:lineRule="auto"/>
      </w:pPr>
      <w:r>
        <w:separator/>
      </w:r>
    </w:p>
  </w:footnote>
  <w:footnote w:type="continuationSeparator" w:id="0">
    <w:p w14:paraId="1D403D28" w14:textId="77777777" w:rsidR="007C580B" w:rsidRDefault="007C580B" w:rsidP="00ED5EA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02F10F" w14:textId="77777777" w:rsidR="00ED5EA1" w:rsidRDefault="00ED5EA1">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23730397"/>
      <w:docPartObj>
        <w:docPartGallery w:val="Page Numbers (Top of Page)"/>
        <w:docPartUnique/>
      </w:docPartObj>
    </w:sdtPr>
    <w:sdtEndPr/>
    <w:sdtContent>
      <w:p w14:paraId="02581ECB" w14:textId="2416670F" w:rsidR="00ED5EA1" w:rsidRDefault="00ED5EA1">
        <w:pPr>
          <w:pStyle w:val="Antrats"/>
          <w:jc w:val="center"/>
        </w:pPr>
        <w:r>
          <w:fldChar w:fldCharType="begin"/>
        </w:r>
        <w:r>
          <w:instrText>PAGE   \* MERGEFORMAT</w:instrText>
        </w:r>
        <w:r>
          <w:fldChar w:fldCharType="separate"/>
        </w:r>
        <w:r>
          <w:t>2</w:t>
        </w:r>
        <w:r>
          <w:fldChar w:fldCharType="end"/>
        </w:r>
      </w:p>
    </w:sdtContent>
  </w:sdt>
  <w:p w14:paraId="7B16C9A3" w14:textId="77777777" w:rsidR="00ED5EA1" w:rsidRDefault="00ED5EA1">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E393D" w14:textId="77777777" w:rsidR="00ED5EA1" w:rsidRDefault="00ED5EA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744060"/>
    <w:multiLevelType w:val="hybridMultilevel"/>
    <w:tmpl w:val="E39C8AC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0D93985"/>
    <w:multiLevelType w:val="hybridMultilevel"/>
    <w:tmpl w:val="3F42496C"/>
    <w:lvl w:ilvl="0" w:tplc="9518358A">
      <w:start w:val="1"/>
      <w:numFmt w:val="decimal"/>
      <w:lvlText w:val="%1)"/>
      <w:lvlJc w:val="left"/>
      <w:pPr>
        <w:ind w:left="1004" w:hanging="360"/>
      </w:pPr>
      <w:rPr>
        <w:rFonts w:eastAsia="Calibri" w:hint="default"/>
      </w:rPr>
    </w:lvl>
    <w:lvl w:ilvl="1" w:tplc="04270019" w:tentative="1">
      <w:start w:val="1"/>
      <w:numFmt w:val="lowerLetter"/>
      <w:lvlText w:val="%2."/>
      <w:lvlJc w:val="left"/>
      <w:pPr>
        <w:ind w:left="1724" w:hanging="360"/>
      </w:pPr>
    </w:lvl>
    <w:lvl w:ilvl="2" w:tplc="0427001B" w:tentative="1">
      <w:start w:val="1"/>
      <w:numFmt w:val="lowerRoman"/>
      <w:lvlText w:val="%3."/>
      <w:lvlJc w:val="right"/>
      <w:pPr>
        <w:ind w:left="2444" w:hanging="180"/>
      </w:pPr>
    </w:lvl>
    <w:lvl w:ilvl="3" w:tplc="0427000F" w:tentative="1">
      <w:start w:val="1"/>
      <w:numFmt w:val="decimal"/>
      <w:lvlText w:val="%4."/>
      <w:lvlJc w:val="left"/>
      <w:pPr>
        <w:ind w:left="3164" w:hanging="360"/>
      </w:pPr>
    </w:lvl>
    <w:lvl w:ilvl="4" w:tplc="04270019" w:tentative="1">
      <w:start w:val="1"/>
      <w:numFmt w:val="lowerLetter"/>
      <w:lvlText w:val="%5."/>
      <w:lvlJc w:val="left"/>
      <w:pPr>
        <w:ind w:left="3884" w:hanging="360"/>
      </w:pPr>
    </w:lvl>
    <w:lvl w:ilvl="5" w:tplc="0427001B" w:tentative="1">
      <w:start w:val="1"/>
      <w:numFmt w:val="lowerRoman"/>
      <w:lvlText w:val="%6."/>
      <w:lvlJc w:val="right"/>
      <w:pPr>
        <w:ind w:left="4604" w:hanging="180"/>
      </w:pPr>
    </w:lvl>
    <w:lvl w:ilvl="6" w:tplc="0427000F" w:tentative="1">
      <w:start w:val="1"/>
      <w:numFmt w:val="decimal"/>
      <w:lvlText w:val="%7."/>
      <w:lvlJc w:val="left"/>
      <w:pPr>
        <w:ind w:left="5324" w:hanging="360"/>
      </w:pPr>
    </w:lvl>
    <w:lvl w:ilvl="7" w:tplc="04270019" w:tentative="1">
      <w:start w:val="1"/>
      <w:numFmt w:val="lowerLetter"/>
      <w:lvlText w:val="%8."/>
      <w:lvlJc w:val="left"/>
      <w:pPr>
        <w:ind w:left="6044" w:hanging="360"/>
      </w:pPr>
    </w:lvl>
    <w:lvl w:ilvl="8" w:tplc="0427001B" w:tentative="1">
      <w:start w:val="1"/>
      <w:numFmt w:val="lowerRoman"/>
      <w:lvlText w:val="%9."/>
      <w:lvlJc w:val="right"/>
      <w:pPr>
        <w:ind w:left="6764" w:hanging="180"/>
      </w:pPr>
    </w:lvl>
  </w:abstractNum>
  <w:abstractNum w:abstractNumId="2" w15:restartNumberingAfterBreak="0">
    <w:nsid w:val="3FFF4EB1"/>
    <w:multiLevelType w:val="multilevel"/>
    <w:tmpl w:val="B88C529E"/>
    <w:lvl w:ilvl="0">
      <w:start w:val="1"/>
      <w:numFmt w:val="decimal"/>
      <w:lvlText w:val="%1."/>
      <w:lvlJc w:val="left"/>
      <w:pPr>
        <w:ind w:left="720" w:hanging="360"/>
      </w:pPr>
      <w:rPr>
        <w:rFonts w:hint="default"/>
        <w:b w:val="0"/>
        <w:bCs w:val="0"/>
      </w:rPr>
    </w:lvl>
    <w:lvl w:ilvl="1">
      <w:start w:val="1"/>
      <w:numFmt w:val="decimal"/>
      <w:isLgl/>
      <w:lvlText w:val="%1.%2."/>
      <w:lvlJc w:val="left"/>
      <w:pPr>
        <w:ind w:left="5606" w:hanging="360"/>
      </w:pPr>
      <w:rPr>
        <w:rFonts w:hint="default"/>
        <w:b w:val="0"/>
        <w:bCs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802914628">
    <w:abstractNumId w:val="2"/>
  </w:num>
  <w:num w:numId="2" w16cid:durableId="1052997745">
    <w:abstractNumId w:val="1"/>
  </w:num>
  <w:num w:numId="3" w16cid:durableId="17349362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41DB"/>
    <w:rsid w:val="00102D30"/>
    <w:rsid w:val="0010624F"/>
    <w:rsid w:val="00127AF0"/>
    <w:rsid w:val="00134688"/>
    <w:rsid w:val="00166773"/>
    <w:rsid w:val="00172B5C"/>
    <w:rsid w:val="00226C5E"/>
    <w:rsid w:val="002363CB"/>
    <w:rsid w:val="0033555F"/>
    <w:rsid w:val="003646F0"/>
    <w:rsid w:val="003838AA"/>
    <w:rsid w:val="00391C83"/>
    <w:rsid w:val="003D1738"/>
    <w:rsid w:val="00444E5C"/>
    <w:rsid w:val="004618EF"/>
    <w:rsid w:val="004A48DD"/>
    <w:rsid w:val="00517F7B"/>
    <w:rsid w:val="00575DAA"/>
    <w:rsid w:val="005B0636"/>
    <w:rsid w:val="006754C4"/>
    <w:rsid w:val="006F316D"/>
    <w:rsid w:val="00717797"/>
    <w:rsid w:val="00740770"/>
    <w:rsid w:val="00765B9A"/>
    <w:rsid w:val="00785414"/>
    <w:rsid w:val="007B42FE"/>
    <w:rsid w:val="007C580B"/>
    <w:rsid w:val="007F7457"/>
    <w:rsid w:val="00831101"/>
    <w:rsid w:val="008D154C"/>
    <w:rsid w:val="00977525"/>
    <w:rsid w:val="00986B7A"/>
    <w:rsid w:val="009A37FA"/>
    <w:rsid w:val="00A37C92"/>
    <w:rsid w:val="00AA1603"/>
    <w:rsid w:val="00AB4822"/>
    <w:rsid w:val="00AF2262"/>
    <w:rsid w:val="00AF41AB"/>
    <w:rsid w:val="00B40C00"/>
    <w:rsid w:val="00B46314"/>
    <w:rsid w:val="00C14889"/>
    <w:rsid w:val="00C17B2A"/>
    <w:rsid w:val="00D74495"/>
    <w:rsid w:val="00D77574"/>
    <w:rsid w:val="00D841DB"/>
    <w:rsid w:val="00D9424C"/>
    <w:rsid w:val="00DC6ECB"/>
    <w:rsid w:val="00E818D8"/>
    <w:rsid w:val="00ED5EA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8AF397"/>
  <w15:chartTrackingRefBased/>
  <w15:docId w15:val="{DE83DA83-8157-4821-948D-69F5D01537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B0636"/>
    <w:rPr>
      <w:rFonts w:ascii="Times New Roman" w:hAnsi="Times New Roman"/>
      <w:sz w:val="24"/>
    </w:rPr>
  </w:style>
  <w:style w:type="paragraph" w:styleId="Antrat1">
    <w:name w:val="heading 1"/>
    <w:basedOn w:val="prastasis"/>
    <w:next w:val="prastasis"/>
    <w:link w:val="Antrat1Diagrama"/>
    <w:uiPriority w:val="9"/>
    <w:qFormat/>
    <w:rsid w:val="00D841D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D841D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D841DB"/>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D841DB"/>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D841DB"/>
    <w:pPr>
      <w:keepNext/>
      <w:keepLines/>
      <w:spacing w:before="80" w:after="40"/>
      <w:outlineLvl w:val="4"/>
    </w:pPr>
    <w:rPr>
      <w:rFonts w:asciiTheme="minorHAnsi" w:eastAsiaTheme="majorEastAsia" w:hAnsiTheme="minorHAnsi" w:cstheme="majorBidi"/>
      <w:color w:val="0F4761" w:themeColor="accent1" w:themeShade="BF"/>
    </w:rPr>
  </w:style>
  <w:style w:type="paragraph" w:styleId="Antrat6">
    <w:name w:val="heading 6"/>
    <w:basedOn w:val="prastasis"/>
    <w:next w:val="prastasis"/>
    <w:link w:val="Antrat6Diagrama"/>
    <w:uiPriority w:val="9"/>
    <w:semiHidden/>
    <w:unhideWhenUsed/>
    <w:qFormat/>
    <w:rsid w:val="00D841DB"/>
    <w:pPr>
      <w:keepNext/>
      <w:keepLines/>
      <w:spacing w:before="40" w:after="0"/>
      <w:outlineLvl w:val="5"/>
    </w:pPr>
    <w:rPr>
      <w:rFonts w:asciiTheme="minorHAnsi" w:eastAsiaTheme="majorEastAsia" w:hAnsiTheme="minorHAnsi"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D841DB"/>
    <w:pPr>
      <w:keepNext/>
      <w:keepLines/>
      <w:spacing w:before="40" w:after="0"/>
      <w:outlineLvl w:val="6"/>
    </w:pPr>
    <w:rPr>
      <w:rFonts w:asciiTheme="minorHAnsi" w:eastAsiaTheme="majorEastAsia" w:hAnsiTheme="minorHAnsi" w:cstheme="majorBidi"/>
      <w:color w:val="595959" w:themeColor="text1" w:themeTint="A6"/>
    </w:rPr>
  </w:style>
  <w:style w:type="paragraph" w:styleId="Antrat8">
    <w:name w:val="heading 8"/>
    <w:basedOn w:val="prastasis"/>
    <w:next w:val="prastasis"/>
    <w:link w:val="Antrat8Diagrama"/>
    <w:uiPriority w:val="9"/>
    <w:semiHidden/>
    <w:unhideWhenUsed/>
    <w:qFormat/>
    <w:rsid w:val="00D841DB"/>
    <w:pPr>
      <w:keepNext/>
      <w:keepLines/>
      <w:spacing w:after="0"/>
      <w:outlineLvl w:val="7"/>
    </w:pPr>
    <w:rPr>
      <w:rFonts w:asciiTheme="minorHAnsi" w:eastAsiaTheme="majorEastAsia" w:hAnsiTheme="minorHAnsi"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D841DB"/>
    <w:pPr>
      <w:keepNext/>
      <w:keepLines/>
      <w:spacing w:after="0"/>
      <w:outlineLvl w:val="8"/>
    </w:pPr>
    <w:rPr>
      <w:rFonts w:asciiTheme="minorHAnsi" w:eastAsiaTheme="majorEastAsia" w:hAnsiTheme="minorHAnsi"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D841DB"/>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D841DB"/>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D841DB"/>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D841DB"/>
    <w:rPr>
      <w:rFonts w:eastAsiaTheme="majorEastAsia" w:cstheme="majorBidi"/>
      <w:i/>
      <w:iCs/>
      <w:color w:val="0F4761" w:themeColor="accent1" w:themeShade="BF"/>
      <w:sz w:val="24"/>
    </w:rPr>
  </w:style>
  <w:style w:type="character" w:customStyle="1" w:styleId="Antrat5Diagrama">
    <w:name w:val="Antraštė 5 Diagrama"/>
    <w:basedOn w:val="Numatytasispastraiposriftas"/>
    <w:link w:val="Antrat5"/>
    <w:uiPriority w:val="9"/>
    <w:semiHidden/>
    <w:rsid w:val="00D841DB"/>
    <w:rPr>
      <w:rFonts w:eastAsiaTheme="majorEastAsia" w:cstheme="majorBidi"/>
      <w:color w:val="0F4761" w:themeColor="accent1" w:themeShade="BF"/>
      <w:sz w:val="24"/>
    </w:rPr>
  </w:style>
  <w:style w:type="character" w:customStyle="1" w:styleId="Antrat6Diagrama">
    <w:name w:val="Antraštė 6 Diagrama"/>
    <w:basedOn w:val="Numatytasispastraiposriftas"/>
    <w:link w:val="Antrat6"/>
    <w:uiPriority w:val="9"/>
    <w:semiHidden/>
    <w:rsid w:val="00D841DB"/>
    <w:rPr>
      <w:rFonts w:eastAsiaTheme="majorEastAsia" w:cstheme="majorBidi"/>
      <w:i/>
      <w:iCs/>
      <w:color w:val="595959" w:themeColor="text1" w:themeTint="A6"/>
      <w:sz w:val="24"/>
    </w:rPr>
  </w:style>
  <w:style w:type="character" w:customStyle="1" w:styleId="Antrat7Diagrama">
    <w:name w:val="Antraštė 7 Diagrama"/>
    <w:basedOn w:val="Numatytasispastraiposriftas"/>
    <w:link w:val="Antrat7"/>
    <w:uiPriority w:val="9"/>
    <w:semiHidden/>
    <w:rsid w:val="00D841DB"/>
    <w:rPr>
      <w:rFonts w:eastAsiaTheme="majorEastAsia" w:cstheme="majorBidi"/>
      <w:color w:val="595959" w:themeColor="text1" w:themeTint="A6"/>
      <w:sz w:val="24"/>
    </w:rPr>
  </w:style>
  <w:style w:type="character" w:customStyle="1" w:styleId="Antrat8Diagrama">
    <w:name w:val="Antraštė 8 Diagrama"/>
    <w:basedOn w:val="Numatytasispastraiposriftas"/>
    <w:link w:val="Antrat8"/>
    <w:uiPriority w:val="9"/>
    <w:semiHidden/>
    <w:rsid w:val="00D841DB"/>
    <w:rPr>
      <w:rFonts w:eastAsiaTheme="majorEastAsia" w:cstheme="majorBidi"/>
      <w:i/>
      <w:iCs/>
      <w:color w:val="272727" w:themeColor="text1" w:themeTint="D8"/>
      <w:sz w:val="24"/>
    </w:rPr>
  </w:style>
  <w:style w:type="character" w:customStyle="1" w:styleId="Antrat9Diagrama">
    <w:name w:val="Antraštė 9 Diagrama"/>
    <w:basedOn w:val="Numatytasispastraiposriftas"/>
    <w:link w:val="Antrat9"/>
    <w:uiPriority w:val="9"/>
    <w:semiHidden/>
    <w:rsid w:val="00D841DB"/>
    <w:rPr>
      <w:rFonts w:eastAsiaTheme="majorEastAsia" w:cstheme="majorBidi"/>
      <w:color w:val="272727" w:themeColor="text1" w:themeTint="D8"/>
      <w:sz w:val="24"/>
    </w:rPr>
  </w:style>
  <w:style w:type="paragraph" w:styleId="Pavadinimas">
    <w:name w:val="Title"/>
    <w:basedOn w:val="prastasis"/>
    <w:next w:val="prastasis"/>
    <w:link w:val="PavadinimasDiagrama"/>
    <w:uiPriority w:val="10"/>
    <w:qFormat/>
    <w:rsid w:val="00D841D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D841DB"/>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D841DB"/>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D841DB"/>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D841DB"/>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D841DB"/>
    <w:rPr>
      <w:rFonts w:ascii="Times New Roman" w:hAnsi="Times New Roman"/>
      <w:i/>
      <w:iCs/>
      <w:color w:val="404040" w:themeColor="text1" w:themeTint="BF"/>
      <w:sz w:val="24"/>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Numbered List,Lentele"/>
    <w:basedOn w:val="prastasis"/>
    <w:link w:val="SraopastraipaDiagrama"/>
    <w:uiPriority w:val="34"/>
    <w:qFormat/>
    <w:rsid w:val="00D841DB"/>
    <w:pPr>
      <w:ind w:left="720"/>
      <w:contextualSpacing/>
    </w:pPr>
  </w:style>
  <w:style w:type="character" w:styleId="Rykuspabraukimas">
    <w:name w:val="Intense Emphasis"/>
    <w:basedOn w:val="Numatytasispastraiposriftas"/>
    <w:uiPriority w:val="21"/>
    <w:qFormat/>
    <w:rsid w:val="00D841DB"/>
    <w:rPr>
      <w:i/>
      <w:iCs/>
      <w:color w:val="0F4761" w:themeColor="accent1" w:themeShade="BF"/>
    </w:rPr>
  </w:style>
  <w:style w:type="paragraph" w:styleId="Iskirtacitata">
    <w:name w:val="Intense Quote"/>
    <w:basedOn w:val="prastasis"/>
    <w:next w:val="prastasis"/>
    <w:link w:val="IskirtacitataDiagrama"/>
    <w:uiPriority w:val="30"/>
    <w:qFormat/>
    <w:rsid w:val="00D841D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D841DB"/>
    <w:rPr>
      <w:rFonts w:ascii="Times New Roman" w:hAnsi="Times New Roman"/>
      <w:i/>
      <w:iCs/>
      <w:color w:val="0F4761" w:themeColor="accent1" w:themeShade="BF"/>
      <w:sz w:val="24"/>
    </w:rPr>
  </w:style>
  <w:style w:type="character" w:styleId="Rykinuoroda">
    <w:name w:val="Intense Reference"/>
    <w:basedOn w:val="Numatytasispastraiposriftas"/>
    <w:uiPriority w:val="32"/>
    <w:qFormat/>
    <w:rsid w:val="00D841DB"/>
    <w:rPr>
      <w:b/>
      <w:bCs/>
      <w:smallCaps/>
      <w:color w:val="0F4761" w:themeColor="accent1" w:themeShade="BF"/>
      <w:spacing w:val="5"/>
    </w:rPr>
  </w:style>
  <w:style w:type="character" w:customStyle="1" w:styleId="cf01">
    <w:name w:val="cf01"/>
    <w:basedOn w:val="Numatytasispastraiposriftas"/>
    <w:rsid w:val="003D1738"/>
    <w:rPr>
      <w:rFonts w:ascii="Segoe UI" w:hAnsi="Segoe UI" w:cs="Segoe UI" w:hint="default"/>
      <w:sz w:val="18"/>
      <w:szCs w:val="1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3D1738"/>
    <w:rPr>
      <w:rFonts w:ascii="Times New Roman" w:hAnsi="Times New Roman"/>
      <w:sz w:val="24"/>
    </w:rPr>
  </w:style>
  <w:style w:type="paragraph" w:styleId="Antrats">
    <w:name w:val="header"/>
    <w:basedOn w:val="prastasis"/>
    <w:link w:val="AntratsDiagrama"/>
    <w:uiPriority w:val="99"/>
    <w:unhideWhenUsed/>
    <w:rsid w:val="00ED5EA1"/>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ED5EA1"/>
    <w:rPr>
      <w:rFonts w:ascii="Times New Roman" w:hAnsi="Times New Roman"/>
      <w:sz w:val="24"/>
    </w:rPr>
  </w:style>
  <w:style w:type="paragraph" w:styleId="Porat">
    <w:name w:val="footer"/>
    <w:basedOn w:val="prastasis"/>
    <w:link w:val="PoratDiagrama"/>
    <w:uiPriority w:val="99"/>
    <w:unhideWhenUsed/>
    <w:rsid w:val="00ED5EA1"/>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ED5EA1"/>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199</TotalTime>
  <Pages>3</Pages>
  <Words>4540</Words>
  <Characters>2588</Characters>
  <Application>Microsoft Office Word</Application>
  <DocSecurity>0</DocSecurity>
  <Lines>21</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Gita Lasytė</dc:creator>
  <cp:keywords/>
  <dc:description/>
  <cp:lastModifiedBy>Rasa Karūžaitė</cp:lastModifiedBy>
  <cp:revision>12</cp:revision>
  <dcterms:created xsi:type="dcterms:W3CDTF">2026-03-09T06:57:00Z</dcterms:created>
  <dcterms:modified xsi:type="dcterms:W3CDTF">2026-04-13T10:13:00Z</dcterms:modified>
</cp:coreProperties>
</file>